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F3633" w14:textId="77777777" w:rsidR="004717B7" w:rsidRDefault="004717B7" w:rsidP="004717B7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OLE_LINK1"/>
      <w:bookmarkStart w:id="1" w:name="OLE_LINK2"/>
      <w:r w:rsidRPr="002E6538">
        <w:rPr>
          <w:rFonts w:ascii="Arial" w:hAnsi="Arial" w:cs="Arial"/>
          <w:b/>
          <w:bCs/>
          <w:sz w:val="22"/>
          <w:szCs w:val="22"/>
        </w:rPr>
        <w:t>NORMAS PARA SUBMISSÃO DE ARTIGOS COMPLETOS</w:t>
      </w:r>
    </w:p>
    <w:p w14:paraId="6BFF1818" w14:textId="77777777" w:rsidR="004717B7" w:rsidRPr="002E6538" w:rsidRDefault="004717B7" w:rsidP="004717B7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44C3B31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2E6538">
        <w:rPr>
          <w:rFonts w:ascii="Arial" w:hAnsi="Arial" w:cs="Arial"/>
          <w:b/>
          <w:bCs/>
          <w:sz w:val="22"/>
          <w:szCs w:val="22"/>
        </w:rPr>
        <w:t xml:space="preserve"> GERAL</w:t>
      </w:r>
    </w:p>
    <w:p w14:paraId="6B87A4FC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DD13DC0" w14:textId="77777777" w:rsidR="004717B7" w:rsidRPr="002E6538" w:rsidRDefault="004717B7" w:rsidP="004717B7">
      <w:pPr>
        <w:jc w:val="both"/>
        <w:rPr>
          <w:rFonts w:ascii="Arial" w:hAnsi="Arial" w:cs="Arial"/>
          <w:bCs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 xml:space="preserve">Números de trabalhos submetidos: </w:t>
      </w:r>
      <w:proofErr w:type="gramStart"/>
      <w:r>
        <w:rPr>
          <w:rFonts w:ascii="Arial" w:hAnsi="Arial" w:cs="Arial"/>
          <w:bCs/>
          <w:sz w:val="22"/>
          <w:szCs w:val="22"/>
        </w:rPr>
        <w:t>3</w:t>
      </w:r>
      <w:proofErr w:type="gramEnd"/>
      <w:r w:rsidRPr="002E6538">
        <w:rPr>
          <w:rFonts w:ascii="Arial" w:hAnsi="Arial" w:cs="Arial"/>
          <w:bCs/>
          <w:sz w:val="22"/>
          <w:szCs w:val="22"/>
        </w:rPr>
        <w:t xml:space="preserve"> trabalhos inéditos por inscrição</w:t>
      </w:r>
      <w:r>
        <w:rPr>
          <w:rFonts w:ascii="Arial" w:hAnsi="Arial" w:cs="Arial"/>
          <w:bCs/>
          <w:sz w:val="22"/>
          <w:szCs w:val="22"/>
        </w:rPr>
        <w:t>.</w:t>
      </w:r>
    </w:p>
    <w:p w14:paraId="6F3ABF4C" w14:textId="77777777" w:rsidR="004717B7" w:rsidRPr="002E6538" w:rsidRDefault="004717B7" w:rsidP="004717B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Envio de trabalho completo:</w:t>
      </w:r>
      <w:r w:rsidRPr="002E6538">
        <w:rPr>
          <w:rFonts w:ascii="Arial" w:hAnsi="Arial" w:cs="Arial"/>
          <w:bCs/>
          <w:sz w:val="22"/>
          <w:szCs w:val="22"/>
        </w:rPr>
        <w:t xml:space="preserve"> Após insc</w:t>
      </w:r>
      <w:r>
        <w:rPr>
          <w:rFonts w:ascii="Arial" w:hAnsi="Arial" w:cs="Arial"/>
          <w:bCs/>
          <w:sz w:val="22"/>
          <w:szCs w:val="22"/>
        </w:rPr>
        <w:t>rição e efetivação do pagamento.</w:t>
      </w:r>
    </w:p>
    <w:p w14:paraId="3BC9AA90" w14:textId="77777777" w:rsidR="004717B7" w:rsidRPr="002E6538" w:rsidRDefault="004717B7" w:rsidP="004717B7">
      <w:pPr>
        <w:jc w:val="both"/>
        <w:rPr>
          <w:rFonts w:ascii="Arial" w:hAnsi="Arial" w:cs="Arial"/>
          <w:bCs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 xml:space="preserve">Idiomas: </w:t>
      </w:r>
      <w:r w:rsidRPr="002E6538">
        <w:rPr>
          <w:rFonts w:ascii="Arial" w:hAnsi="Arial" w:cs="Arial"/>
          <w:bCs/>
          <w:sz w:val="22"/>
          <w:szCs w:val="22"/>
        </w:rPr>
        <w:t>Português, inglês ou espanhol</w:t>
      </w:r>
      <w:r>
        <w:rPr>
          <w:rFonts w:ascii="Arial" w:hAnsi="Arial" w:cs="Arial"/>
          <w:bCs/>
          <w:sz w:val="22"/>
          <w:szCs w:val="22"/>
        </w:rPr>
        <w:t>.</w:t>
      </w:r>
    </w:p>
    <w:p w14:paraId="42A13BFE" w14:textId="77777777" w:rsidR="004717B7" w:rsidRPr="002E6538" w:rsidRDefault="004717B7" w:rsidP="004717B7">
      <w:pPr>
        <w:jc w:val="both"/>
        <w:rPr>
          <w:rFonts w:ascii="Arial" w:hAnsi="Arial" w:cs="Arial"/>
          <w:bCs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Número de autores: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8B3683">
        <w:rPr>
          <w:rFonts w:ascii="Arial" w:hAnsi="Arial" w:cs="Arial"/>
          <w:bCs/>
          <w:sz w:val="22"/>
          <w:szCs w:val="22"/>
        </w:rPr>
        <w:t xml:space="preserve">Máximo </w:t>
      </w:r>
      <w:proofErr w:type="gramStart"/>
      <w:r w:rsidRPr="008B3683">
        <w:rPr>
          <w:rFonts w:ascii="Arial" w:hAnsi="Arial" w:cs="Arial"/>
          <w:bCs/>
          <w:sz w:val="22"/>
          <w:szCs w:val="22"/>
        </w:rPr>
        <w:t>8</w:t>
      </w:r>
      <w:proofErr w:type="gramEnd"/>
    </w:p>
    <w:p w14:paraId="3E874568" w14:textId="77777777" w:rsidR="004717B7" w:rsidRDefault="004717B7" w:rsidP="004717B7">
      <w:pPr>
        <w:jc w:val="both"/>
        <w:rPr>
          <w:rFonts w:ascii="Arial" w:hAnsi="Arial" w:cs="Arial"/>
          <w:bCs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 xml:space="preserve">Formato do arquivo: </w:t>
      </w:r>
      <w:r w:rsidRPr="002E6538">
        <w:rPr>
          <w:rFonts w:ascii="Arial" w:hAnsi="Arial" w:cs="Arial"/>
          <w:bCs/>
          <w:sz w:val="22"/>
          <w:szCs w:val="22"/>
        </w:rPr>
        <w:t>Word.doc</w:t>
      </w:r>
    </w:p>
    <w:p w14:paraId="667E8138" w14:textId="77777777" w:rsidR="004717B7" w:rsidRPr="008B3683" w:rsidRDefault="004717B7" w:rsidP="004717B7">
      <w:pPr>
        <w:jc w:val="both"/>
        <w:rPr>
          <w:rFonts w:ascii="Arial" w:hAnsi="Arial" w:cs="Arial"/>
          <w:bCs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Tamanho do papel: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 A4 (210 mm x 297 mm)</w:t>
      </w:r>
      <w:r>
        <w:rPr>
          <w:rFonts w:ascii="Arial" w:hAnsi="Arial" w:cs="Arial"/>
          <w:color w:val="000000"/>
          <w:sz w:val="22"/>
          <w:szCs w:val="22"/>
        </w:rPr>
        <w:t>, orientação retrato.</w:t>
      </w:r>
    </w:p>
    <w:p w14:paraId="1E302467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Fonte e tamanho:</w:t>
      </w:r>
      <w:r w:rsidRPr="002E6538">
        <w:rPr>
          <w:rFonts w:ascii="Arial" w:hAnsi="Arial" w:cs="Arial"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</w:rPr>
        <w:t>Arial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11</w:t>
      </w:r>
      <w:proofErr w:type="gramEnd"/>
    </w:p>
    <w:p w14:paraId="37F13BD7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Espaçamento: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 Simples</w:t>
      </w:r>
    </w:p>
    <w:p w14:paraId="3C917854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Margens: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 Todas 25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</w:rPr>
        <w:t>mm</w:t>
      </w:r>
    </w:p>
    <w:p w14:paraId="33C20476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Tabulação: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 0,5 cm para os parágrafos que devem ser justificados e em coluna única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531E375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Número de páginas: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 mínimo </w:t>
      </w:r>
      <w:proofErr w:type="gramStart"/>
      <w:r w:rsidRPr="002E6538">
        <w:rPr>
          <w:rFonts w:ascii="Arial" w:hAnsi="Arial" w:cs="Arial"/>
          <w:color w:val="000000"/>
          <w:sz w:val="22"/>
          <w:szCs w:val="22"/>
        </w:rPr>
        <w:t>5</w:t>
      </w:r>
      <w:proofErr w:type="gramEnd"/>
    </w:p>
    <w:p w14:paraId="55EFC902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AFF32D5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2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2E6538">
        <w:rPr>
          <w:rFonts w:ascii="Arial" w:hAnsi="Arial" w:cs="Arial"/>
          <w:b/>
          <w:color w:val="000000"/>
          <w:sz w:val="22"/>
          <w:szCs w:val="22"/>
        </w:rPr>
        <w:t xml:space="preserve"> ESTRUTURA E ORGANIZAÇÃO</w:t>
      </w:r>
    </w:p>
    <w:p w14:paraId="5B4DFECD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A34EE31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TÍ</w:t>
      </w:r>
      <w:r w:rsidRPr="002E6538">
        <w:rPr>
          <w:rFonts w:ascii="Arial" w:hAnsi="Arial" w:cs="Arial"/>
          <w:b/>
          <w:color w:val="000000"/>
          <w:sz w:val="22"/>
          <w:szCs w:val="22"/>
        </w:rPr>
        <w:t>TULO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D</w:t>
      </w:r>
      <w:r w:rsidRPr="002E6538">
        <w:rPr>
          <w:rFonts w:ascii="Arial" w:hAnsi="Arial" w:cs="Arial"/>
          <w:sz w:val="22"/>
          <w:szCs w:val="22"/>
        </w:rPr>
        <w:t>eve conter, no máximo, 15 palavras em letras maiúsculas e em negrito</w:t>
      </w:r>
      <w:r>
        <w:rPr>
          <w:rFonts w:ascii="Arial" w:hAnsi="Arial" w:cs="Arial"/>
          <w:sz w:val="22"/>
          <w:szCs w:val="22"/>
        </w:rPr>
        <w:t>.</w:t>
      </w:r>
    </w:p>
    <w:p w14:paraId="3BA2A0F9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E6538">
        <w:rPr>
          <w:rFonts w:ascii="Arial" w:hAnsi="Arial" w:cs="Arial"/>
          <w:b/>
          <w:color w:val="000000"/>
          <w:sz w:val="22"/>
          <w:szCs w:val="22"/>
        </w:rPr>
        <w:t>Subtítulos:</w:t>
      </w:r>
      <w:r w:rsidRPr="002E6538">
        <w:rPr>
          <w:rFonts w:ascii="Arial" w:hAnsi="Arial" w:cs="Arial"/>
          <w:color w:val="000000"/>
          <w:sz w:val="22"/>
          <w:szCs w:val="22"/>
        </w:rPr>
        <w:t xml:space="preserve"> Negrito e somente a primeira letra maiúscula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9063BC2" w14:textId="77777777" w:rsidR="004717B7" w:rsidRPr="002E6538" w:rsidRDefault="004717B7" w:rsidP="004717B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E6538">
        <w:rPr>
          <w:rFonts w:ascii="Arial" w:hAnsi="Arial" w:cs="Arial"/>
          <w:b/>
          <w:bCs/>
          <w:color w:val="000000" w:themeColor="text1"/>
          <w:sz w:val="22"/>
          <w:szCs w:val="22"/>
        </w:rPr>
        <w:t>Autores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>: Para o envio eletrônico do artigo é necessário o preenchimento dos nomes completos dos autores com seus respectivos dados solicitados na plataforma. Contudo, para submissão do anexo do trabalho completo</w:t>
      </w:r>
      <w:r w:rsidRPr="002E6538">
        <w:rPr>
          <w:rFonts w:ascii="Arial" w:hAnsi="Arial" w:cs="Arial"/>
          <w:b/>
          <w:color w:val="000000" w:themeColor="text1"/>
          <w:sz w:val="22"/>
          <w:szCs w:val="22"/>
        </w:rPr>
        <w:t xml:space="preserve"> não deve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 xml:space="preserve"> ser apresentado </w:t>
      </w:r>
      <w:proofErr w:type="gramStart"/>
      <w:r w:rsidRPr="002E6538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Pr="002E653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color w:val="000000" w:themeColor="text1"/>
          <w:sz w:val="22"/>
          <w:szCs w:val="22"/>
        </w:rPr>
        <w:t>relação dos autores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 xml:space="preserve"> no corpo do trabalho, mantendo sigilo no processo de avaliação dos revisores.</w:t>
      </w:r>
    </w:p>
    <w:p w14:paraId="2F2F705F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Resumo</w:t>
      </w:r>
      <w:r w:rsidRPr="002E6538">
        <w:rPr>
          <w:rFonts w:ascii="Arial" w:hAnsi="Arial" w:cs="Arial"/>
          <w:sz w:val="22"/>
          <w:szCs w:val="22"/>
        </w:rPr>
        <w:t xml:space="preserve">: deve ser </w:t>
      </w:r>
      <w:proofErr w:type="gramStart"/>
      <w:r w:rsidRPr="002E6538">
        <w:rPr>
          <w:rFonts w:ascii="Arial" w:hAnsi="Arial" w:cs="Arial"/>
          <w:sz w:val="22"/>
          <w:szCs w:val="22"/>
        </w:rPr>
        <w:t>apresentado em um único parágrafo, contendo o contexto do trabalho, objetivos, material e métodos, resultados e conclusões em no máximo 250 palavras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. </w:t>
      </w:r>
    </w:p>
    <w:p w14:paraId="49F6BFC2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Palavras-chave</w:t>
      </w:r>
      <w:r w:rsidRPr="002E6538">
        <w:rPr>
          <w:rFonts w:ascii="Arial" w:hAnsi="Arial" w:cs="Arial"/>
          <w:bCs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Mínimo </w:t>
      </w:r>
      <w:proofErr w:type="gramStart"/>
      <w:r>
        <w:rPr>
          <w:rFonts w:ascii="Arial" w:hAnsi="Arial" w:cs="Arial"/>
          <w:sz w:val="22"/>
          <w:szCs w:val="22"/>
        </w:rPr>
        <w:t>3</w:t>
      </w:r>
      <w:proofErr w:type="gramEnd"/>
      <w:r>
        <w:rPr>
          <w:rFonts w:ascii="Arial" w:hAnsi="Arial" w:cs="Arial"/>
          <w:sz w:val="22"/>
          <w:szCs w:val="22"/>
        </w:rPr>
        <w:t xml:space="preserve"> e máximo 5.</w:t>
      </w:r>
    </w:p>
    <w:p w14:paraId="1A2747C0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b/>
          <w:bCs/>
          <w:sz w:val="22"/>
          <w:szCs w:val="22"/>
        </w:rPr>
        <w:t>Abstract</w:t>
      </w:r>
      <w:r w:rsidRPr="002E6538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D</w:t>
      </w:r>
      <w:r w:rsidRPr="002E6538">
        <w:rPr>
          <w:rFonts w:ascii="Arial" w:hAnsi="Arial" w:cs="Arial"/>
          <w:sz w:val="22"/>
          <w:szCs w:val="22"/>
        </w:rPr>
        <w:t>eve ser escrito em inglês, seguindo as recomendações do resumo,</w:t>
      </w:r>
      <w:r>
        <w:rPr>
          <w:rFonts w:ascii="Arial" w:hAnsi="Arial" w:cs="Arial"/>
          <w:sz w:val="22"/>
          <w:szCs w:val="22"/>
        </w:rPr>
        <w:t xml:space="preserve"> não ultrapassando 250 palavras. O título também deve estar traduzido.</w:t>
      </w:r>
    </w:p>
    <w:p w14:paraId="6FF85528" w14:textId="77777777" w:rsidR="004717B7" w:rsidRDefault="004717B7" w:rsidP="004717B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E6538">
        <w:rPr>
          <w:rFonts w:ascii="Arial" w:hAnsi="Arial" w:cs="Arial"/>
          <w:b/>
          <w:bCs/>
          <w:sz w:val="22"/>
          <w:szCs w:val="22"/>
        </w:rPr>
        <w:t>Keywords</w:t>
      </w:r>
      <w:proofErr w:type="spellEnd"/>
      <w:r>
        <w:rPr>
          <w:rFonts w:ascii="Arial" w:hAnsi="Arial" w:cs="Arial"/>
          <w:sz w:val="22"/>
          <w:szCs w:val="22"/>
        </w:rPr>
        <w:t>: R</w:t>
      </w:r>
      <w:r w:rsidRPr="002E6538">
        <w:rPr>
          <w:rFonts w:ascii="Arial" w:hAnsi="Arial" w:cs="Arial"/>
          <w:sz w:val="22"/>
          <w:szCs w:val="22"/>
        </w:rPr>
        <w:t>epresentam a tradução das palavras-chave para a língua inglesa</w:t>
      </w:r>
      <w:r>
        <w:rPr>
          <w:rFonts w:ascii="Arial" w:hAnsi="Arial" w:cs="Arial"/>
          <w:sz w:val="22"/>
          <w:szCs w:val="22"/>
        </w:rPr>
        <w:t>.</w:t>
      </w:r>
    </w:p>
    <w:p w14:paraId="24E7D984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906BB3" w14:textId="77777777" w:rsidR="004717B7" w:rsidRDefault="004717B7" w:rsidP="004717B7">
      <w:pPr>
        <w:jc w:val="both"/>
        <w:rPr>
          <w:rFonts w:ascii="Arial" w:hAnsi="Arial" w:cs="Arial"/>
          <w:sz w:val="22"/>
          <w:szCs w:val="22"/>
        </w:rPr>
      </w:pPr>
      <w:r w:rsidRPr="008B3683">
        <w:rPr>
          <w:rFonts w:ascii="Arial" w:hAnsi="Arial" w:cs="Arial"/>
          <w:sz w:val="22"/>
          <w:szCs w:val="22"/>
        </w:rPr>
        <w:t>Para trabalhos resultado de pesquisas experimentais, sugere-se seguir a seguinte estrutura, no caso de artigos de revisão, a ordem será a critério do autor com as devidas sugestões dos revisores.</w:t>
      </w:r>
    </w:p>
    <w:p w14:paraId="5880AE8F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B57971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bCs/>
          <w:sz w:val="22"/>
          <w:szCs w:val="22"/>
        </w:rPr>
        <w:t>1. INTRODUÇÃO</w:t>
      </w:r>
    </w:p>
    <w:p w14:paraId="5C00C78E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bCs/>
          <w:sz w:val="22"/>
          <w:szCs w:val="22"/>
        </w:rPr>
        <w:t>2. MATERIAL E MÉTODOS</w:t>
      </w:r>
    </w:p>
    <w:p w14:paraId="24F474D2" w14:textId="77777777" w:rsidR="004717B7" w:rsidRPr="002E6538" w:rsidRDefault="004717B7" w:rsidP="004717B7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bCs/>
          <w:sz w:val="22"/>
          <w:szCs w:val="22"/>
        </w:rPr>
        <w:t>3. RESULTADOS E DISCUSSÃO</w:t>
      </w:r>
    </w:p>
    <w:p w14:paraId="513254C9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bCs/>
          <w:sz w:val="22"/>
          <w:szCs w:val="22"/>
        </w:rPr>
        <w:t>4. CONCLUSÕES</w:t>
      </w:r>
    </w:p>
    <w:p w14:paraId="12EB7B37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bCs/>
          <w:sz w:val="22"/>
          <w:szCs w:val="22"/>
        </w:rPr>
        <w:t>5. AGRADECIMENTOS</w:t>
      </w:r>
      <w:r w:rsidRPr="002E6538">
        <w:rPr>
          <w:rFonts w:ascii="Arial" w:hAnsi="Arial" w:cs="Arial"/>
          <w:bCs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(opcional) </w:t>
      </w:r>
    </w:p>
    <w:p w14:paraId="6EE29870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FEE804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14C6A0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lastRenderedPageBreak/>
        <w:t>3.</w:t>
      </w:r>
      <w:proofErr w:type="gramEnd"/>
      <w:r w:rsidRPr="002E6538">
        <w:rPr>
          <w:rFonts w:ascii="Arial" w:hAnsi="Arial" w:cs="Arial"/>
          <w:b/>
          <w:bCs/>
          <w:sz w:val="22"/>
          <w:szCs w:val="22"/>
        </w:rPr>
        <w:t>TABELAS E FIGURAS</w:t>
      </w:r>
    </w:p>
    <w:p w14:paraId="7814C688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0114A83" w14:textId="77777777" w:rsidR="004717B7" w:rsidRDefault="004717B7" w:rsidP="004717B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3.1 </w:t>
      </w:r>
      <w:r w:rsidRPr="002E6538">
        <w:rPr>
          <w:rFonts w:ascii="Arial" w:hAnsi="Arial" w:cs="Arial"/>
          <w:b/>
          <w:bCs/>
          <w:sz w:val="22"/>
          <w:szCs w:val="22"/>
        </w:rPr>
        <w:t>Tabelas</w:t>
      </w:r>
      <w:r w:rsidRPr="002E6538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Devem fazer </w:t>
      </w:r>
      <w:r w:rsidRPr="002E6538">
        <w:rPr>
          <w:rFonts w:ascii="Arial" w:hAnsi="Arial" w:cs="Arial"/>
          <w:sz w:val="22"/>
          <w:szCs w:val="22"/>
        </w:rPr>
        <w:t xml:space="preserve">parte do corpo do trabalho </w:t>
      </w:r>
      <w:r>
        <w:rPr>
          <w:rFonts w:ascii="Arial" w:hAnsi="Arial" w:cs="Arial"/>
          <w:sz w:val="22"/>
          <w:szCs w:val="22"/>
        </w:rPr>
        <w:t xml:space="preserve">e </w:t>
      </w:r>
      <w:r w:rsidRPr="002E6538">
        <w:rPr>
          <w:rFonts w:ascii="Arial" w:hAnsi="Arial" w:cs="Arial"/>
          <w:sz w:val="22"/>
          <w:szCs w:val="22"/>
        </w:rPr>
        <w:t>apresentadas no módulo “tabela” do Word. Os títulos das tabelas devem</w:t>
      </w:r>
      <w:r>
        <w:rPr>
          <w:rFonts w:ascii="Arial" w:hAnsi="Arial" w:cs="Arial"/>
          <w:sz w:val="22"/>
          <w:szCs w:val="22"/>
        </w:rPr>
        <w:t xml:space="preserve"> ficar acima (sem ponto final) e </w:t>
      </w:r>
      <w:r w:rsidRPr="00282F59">
        <w:rPr>
          <w:rFonts w:ascii="Arial" w:hAnsi="Arial" w:cs="Arial"/>
          <w:sz w:val="22"/>
          <w:szCs w:val="22"/>
        </w:rPr>
        <w:t>devem aparecer logo após o texto</w:t>
      </w:r>
      <w:r>
        <w:rPr>
          <w:rFonts w:ascii="Arial" w:hAnsi="Arial" w:cs="Arial"/>
          <w:sz w:val="22"/>
          <w:szCs w:val="22"/>
        </w:rPr>
        <w:t xml:space="preserve">. 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>Exemplo:</w:t>
      </w:r>
    </w:p>
    <w:p w14:paraId="42646E37" w14:textId="77777777" w:rsidR="004717B7" w:rsidRPr="00B042BC" w:rsidRDefault="004717B7" w:rsidP="004717B7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1E4F9AA" w14:textId="77777777" w:rsidR="004717B7" w:rsidRPr="00F465C6" w:rsidRDefault="004717B7" w:rsidP="004717B7">
      <w:pPr>
        <w:pStyle w:val="Corpodetexto"/>
        <w:ind w:right="1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Tabela 1. </w:t>
      </w:r>
      <w:r w:rsidRPr="00F465C6">
        <w:rPr>
          <w:rFonts w:ascii="Arial" w:hAnsi="Arial" w:cs="Arial"/>
          <w:sz w:val="22"/>
          <w:szCs w:val="22"/>
        </w:rPr>
        <w:t>Análise de variância (ANOVA) da resistência ao cisalhamento da madeira de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465C6">
        <w:rPr>
          <w:rFonts w:ascii="Arial" w:hAnsi="Arial" w:cs="Arial"/>
          <w:i/>
          <w:sz w:val="22"/>
          <w:szCs w:val="22"/>
        </w:rPr>
        <w:t>Corymbia</w:t>
      </w:r>
      <w:proofErr w:type="spellEnd"/>
      <w:r w:rsidRPr="00F465C6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F465C6">
        <w:rPr>
          <w:rFonts w:ascii="Arial" w:hAnsi="Arial" w:cs="Arial"/>
          <w:i/>
          <w:sz w:val="22"/>
          <w:szCs w:val="22"/>
        </w:rPr>
        <w:t>citriodora</w:t>
      </w:r>
      <w:proofErr w:type="spellEnd"/>
      <w:r w:rsidRPr="00F465C6">
        <w:rPr>
          <w:rFonts w:ascii="Arial" w:hAnsi="Arial" w:cs="Arial"/>
          <w:i/>
          <w:sz w:val="22"/>
          <w:szCs w:val="22"/>
        </w:rPr>
        <w:t xml:space="preserve"> </w:t>
      </w:r>
      <w:r w:rsidRPr="00F465C6">
        <w:rPr>
          <w:rFonts w:ascii="Arial" w:hAnsi="Arial" w:cs="Arial"/>
          <w:sz w:val="22"/>
          <w:szCs w:val="22"/>
        </w:rPr>
        <w:t xml:space="preserve">em função da temperatura de </w:t>
      </w:r>
      <w:proofErr w:type="spellStart"/>
      <w:r w:rsidRPr="00F465C6">
        <w:rPr>
          <w:rFonts w:ascii="Arial" w:hAnsi="Arial" w:cs="Arial"/>
          <w:sz w:val="22"/>
          <w:szCs w:val="22"/>
        </w:rPr>
        <w:t>termorretificação</w:t>
      </w:r>
      <w:proofErr w:type="spellEnd"/>
      <w:r w:rsidRPr="00F465C6">
        <w:rPr>
          <w:rFonts w:ascii="Arial" w:hAnsi="Arial" w:cs="Arial"/>
          <w:sz w:val="22"/>
          <w:szCs w:val="22"/>
        </w:rPr>
        <w:t xml:space="preserve"> e do plano de corte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703"/>
        <w:gridCol w:w="1087"/>
        <w:gridCol w:w="1419"/>
        <w:gridCol w:w="1205"/>
        <w:gridCol w:w="1376"/>
      </w:tblGrid>
      <w:tr w:rsidR="004717B7" w:rsidRPr="00F465C6" w14:paraId="7C856950" w14:textId="77777777" w:rsidTr="009639C2">
        <w:trPr>
          <w:trHeight w:hRule="exact" w:val="312"/>
        </w:trPr>
        <w:tc>
          <w:tcPr>
            <w:tcW w:w="2242" w:type="dxa"/>
            <w:tcBorders>
              <w:left w:val="nil"/>
              <w:right w:val="nil"/>
            </w:tcBorders>
          </w:tcPr>
          <w:p w14:paraId="684AC5BF" w14:textId="77777777" w:rsidR="004717B7" w:rsidRPr="00F465C6" w:rsidRDefault="004717B7" w:rsidP="009639C2">
            <w:pPr>
              <w:pStyle w:val="TableParagraph"/>
              <w:spacing w:before="1"/>
              <w:ind w:left="144"/>
              <w:rPr>
                <w:rFonts w:ascii="Arial" w:hAnsi="Arial" w:cs="Arial"/>
              </w:rPr>
            </w:pPr>
            <w:proofErr w:type="spellStart"/>
            <w:r w:rsidRPr="00F465C6">
              <w:rPr>
                <w:rFonts w:ascii="Arial" w:hAnsi="Arial" w:cs="Arial"/>
              </w:rPr>
              <w:t>Fonte</w:t>
            </w:r>
            <w:proofErr w:type="spellEnd"/>
            <w:r w:rsidRPr="00F465C6">
              <w:rPr>
                <w:rFonts w:ascii="Arial" w:hAnsi="Arial" w:cs="Arial"/>
              </w:rPr>
              <w:t xml:space="preserve"> de </w:t>
            </w:r>
            <w:proofErr w:type="spellStart"/>
            <w:r w:rsidRPr="00F465C6">
              <w:rPr>
                <w:rFonts w:ascii="Arial" w:hAnsi="Arial" w:cs="Arial"/>
              </w:rPr>
              <w:t>variação</w:t>
            </w:r>
            <w:proofErr w:type="spellEnd"/>
          </w:p>
        </w:tc>
        <w:tc>
          <w:tcPr>
            <w:tcW w:w="1703" w:type="dxa"/>
            <w:tcBorders>
              <w:left w:val="nil"/>
              <w:right w:val="nil"/>
            </w:tcBorders>
          </w:tcPr>
          <w:p w14:paraId="17912C2C" w14:textId="77777777" w:rsidR="004717B7" w:rsidRPr="00F465C6" w:rsidRDefault="004717B7" w:rsidP="009639C2">
            <w:pPr>
              <w:pStyle w:val="TableParagraph"/>
              <w:spacing w:before="1"/>
              <w:ind w:left="534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SQ</w:t>
            </w:r>
          </w:p>
        </w:tc>
        <w:tc>
          <w:tcPr>
            <w:tcW w:w="1087" w:type="dxa"/>
            <w:tcBorders>
              <w:left w:val="nil"/>
              <w:right w:val="nil"/>
            </w:tcBorders>
          </w:tcPr>
          <w:p w14:paraId="37584A29" w14:textId="77777777" w:rsidR="004717B7" w:rsidRPr="00F465C6" w:rsidRDefault="004717B7" w:rsidP="009639C2">
            <w:pPr>
              <w:pStyle w:val="TableParagraph"/>
              <w:spacing w:before="1"/>
              <w:ind w:left="338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GL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5121C6E2" w14:textId="77777777" w:rsidR="004717B7" w:rsidRPr="00F465C6" w:rsidRDefault="004717B7" w:rsidP="009639C2">
            <w:pPr>
              <w:pStyle w:val="TableParagraph"/>
              <w:spacing w:before="1"/>
              <w:ind w:left="456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QM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14:paraId="17D7AA97" w14:textId="77777777" w:rsidR="004717B7" w:rsidRPr="00F465C6" w:rsidRDefault="004717B7" w:rsidP="009639C2">
            <w:pPr>
              <w:pStyle w:val="TableParagraph"/>
              <w:spacing w:before="1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F</w:t>
            </w:r>
          </w:p>
        </w:tc>
        <w:tc>
          <w:tcPr>
            <w:tcW w:w="1376" w:type="dxa"/>
            <w:tcBorders>
              <w:left w:val="nil"/>
              <w:right w:val="nil"/>
            </w:tcBorders>
          </w:tcPr>
          <w:p w14:paraId="47B81834" w14:textId="77777777" w:rsidR="004717B7" w:rsidRPr="00F465C6" w:rsidRDefault="004717B7" w:rsidP="009639C2">
            <w:pPr>
              <w:pStyle w:val="TableParagraph"/>
              <w:spacing w:before="1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P</w:t>
            </w:r>
          </w:p>
        </w:tc>
      </w:tr>
      <w:tr w:rsidR="004717B7" w:rsidRPr="00F465C6" w14:paraId="4B47F8D4" w14:textId="77777777" w:rsidTr="009639C2">
        <w:trPr>
          <w:trHeight w:hRule="exact" w:val="281"/>
        </w:trPr>
        <w:tc>
          <w:tcPr>
            <w:tcW w:w="2242" w:type="dxa"/>
            <w:tcBorders>
              <w:left w:val="nil"/>
              <w:bottom w:val="nil"/>
              <w:right w:val="nil"/>
            </w:tcBorders>
          </w:tcPr>
          <w:p w14:paraId="25262DE1" w14:textId="77777777" w:rsidR="004717B7" w:rsidRPr="00F465C6" w:rsidRDefault="004717B7" w:rsidP="009639C2">
            <w:pPr>
              <w:pStyle w:val="TableParagraph"/>
              <w:spacing w:line="244" w:lineRule="exact"/>
              <w:rPr>
                <w:rFonts w:ascii="Arial" w:hAnsi="Arial" w:cs="Arial"/>
              </w:rPr>
            </w:pPr>
            <w:proofErr w:type="spellStart"/>
            <w:r w:rsidRPr="00F465C6">
              <w:rPr>
                <w:rFonts w:ascii="Arial" w:hAnsi="Arial" w:cs="Arial"/>
              </w:rPr>
              <w:t>Temperatura</w:t>
            </w:r>
            <w:proofErr w:type="spellEnd"/>
            <w:r w:rsidRPr="00F465C6">
              <w:rPr>
                <w:rFonts w:ascii="Arial" w:hAnsi="Arial" w:cs="Arial"/>
              </w:rPr>
              <w:t xml:space="preserve"> (1)</w:t>
            </w:r>
          </w:p>
        </w:tc>
        <w:tc>
          <w:tcPr>
            <w:tcW w:w="1703" w:type="dxa"/>
            <w:tcBorders>
              <w:left w:val="nil"/>
              <w:bottom w:val="nil"/>
              <w:right w:val="nil"/>
            </w:tcBorders>
          </w:tcPr>
          <w:p w14:paraId="44BAE854" w14:textId="77777777" w:rsidR="004717B7" w:rsidRPr="00F465C6" w:rsidRDefault="004717B7" w:rsidP="009639C2">
            <w:pPr>
              <w:pStyle w:val="TableParagraph"/>
              <w:spacing w:line="244" w:lineRule="exact"/>
              <w:ind w:left="534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1232,755</w:t>
            </w:r>
          </w:p>
        </w:tc>
        <w:tc>
          <w:tcPr>
            <w:tcW w:w="1087" w:type="dxa"/>
            <w:tcBorders>
              <w:left w:val="nil"/>
              <w:bottom w:val="nil"/>
              <w:right w:val="nil"/>
            </w:tcBorders>
          </w:tcPr>
          <w:p w14:paraId="516FC551" w14:textId="77777777" w:rsidR="004717B7" w:rsidRPr="00F465C6" w:rsidRDefault="004717B7" w:rsidP="009639C2">
            <w:pPr>
              <w:pStyle w:val="TableParagraph"/>
              <w:spacing w:line="244" w:lineRule="exact"/>
              <w:ind w:left="338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3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</w:tcPr>
          <w:p w14:paraId="47F1965B" w14:textId="77777777" w:rsidR="004717B7" w:rsidRPr="00F465C6" w:rsidRDefault="004717B7" w:rsidP="009639C2">
            <w:pPr>
              <w:pStyle w:val="TableParagraph"/>
              <w:spacing w:line="244" w:lineRule="exact"/>
              <w:ind w:left="456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410,918</w:t>
            </w:r>
          </w:p>
        </w:tc>
        <w:tc>
          <w:tcPr>
            <w:tcW w:w="1205" w:type="dxa"/>
            <w:tcBorders>
              <w:left w:val="nil"/>
              <w:bottom w:val="nil"/>
              <w:right w:val="nil"/>
            </w:tcBorders>
          </w:tcPr>
          <w:p w14:paraId="1A220A69" w14:textId="77777777" w:rsidR="004717B7" w:rsidRPr="00F465C6" w:rsidRDefault="004717B7" w:rsidP="009639C2">
            <w:pPr>
              <w:pStyle w:val="TableParagraph"/>
              <w:spacing w:line="244" w:lineRule="exact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117,067</w:t>
            </w:r>
          </w:p>
        </w:tc>
        <w:tc>
          <w:tcPr>
            <w:tcW w:w="1376" w:type="dxa"/>
            <w:tcBorders>
              <w:left w:val="nil"/>
              <w:bottom w:val="nil"/>
              <w:right w:val="nil"/>
            </w:tcBorders>
          </w:tcPr>
          <w:p w14:paraId="26F62075" w14:textId="77777777" w:rsidR="004717B7" w:rsidRPr="00F465C6" w:rsidRDefault="004717B7" w:rsidP="009639C2">
            <w:pPr>
              <w:pStyle w:val="TableParagraph"/>
              <w:spacing w:line="244" w:lineRule="exact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0,00</w:t>
            </w:r>
          </w:p>
        </w:tc>
      </w:tr>
      <w:tr w:rsidR="004717B7" w:rsidRPr="00F465C6" w14:paraId="46CD9D56" w14:textId="77777777" w:rsidTr="009639C2">
        <w:trPr>
          <w:trHeight w:hRule="exact" w:val="291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2321AC11" w14:textId="77777777" w:rsidR="004717B7" w:rsidRPr="00F465C6" w:rsidRDefault="004717B7" w:rsidP="009639C2">
            <w:pPr>
              <w:pStyle w:val="TableParagraph"/>
              <w:spacing w:before="8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Plano (2)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5DD2D3DA" w14:textId="77777777" w:rsidR="004717B7" w:rsidRPr="00F465C6" w:rsidRDefault="004717B7" w:rsidP="009639C2">
            <w:pPr>
              <w:pStyle w:val="TableParagraph"/>
              <w:spacing w:before="8"/>
              <w:ind w:left="534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335,17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14:paraId="7C163D90" w14:textId="77777777" w:rsidR="004717B7" w:rsidRPr="00F465C6" w:rsidRDefault="004717B7" w:rsidP="009639C2">
            <w:pPr>
              <w:pStyle w:val="TableParagraph"/>
              <w:spacing w:before="8"/>
              <w:ind w:left="338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14:paraId="7C44C8AD" w14:textId="77777777" w:rsidR="004717B7" w:rsidRPr="00F465C6" w:rsidRDefault="004717B7" w:rsidP="009639C2">
            <w:pPr>
              <w:pStyle w:val="TableParagraph"/>
              <w:spacing w:before="8"/>
              <w:ind w:left="456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167,585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75D38F5A" w14:textId="77777777" w:rsidR="004717B7" w:rsidRPr="00F465C6" w:rsidRDefault="004717B7" w:rsidP="009639C2">
            <w:pPr>
              <w:pStyle w:val="TableParagraph"/>
              <w:spacing w:before="8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47,743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502F6F4C" w14:textId="77777777" w:rsidR="004717B7" w:rsidRPr="00F465C6" w:rsidRDefault="004717B7" w:rsidP="009639C2">
            <w:pPr>
              <w:pStyle w:val="TableParagraph"/>
              <w:spacing w:before="8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0,00</w:t>
            </w:r>
          </w:p>
        </w:tc>
      </w:tr>
      <w:tr w:rsidR="004717B7" w:rsidRPr="00F465C6" w14:paraId="19AF1C82" w14:textId="77777777" w:rsidTr="009639C2">
        <w:trPr>
          <w:trHeight w:hRule="exact" w:val="312"/>
        </w:trPr>
        <w:tc>
          <w:tcPr>
            <w:tcW w:w="2242" w:type="dxa"/>
            <w:tcBorders>
              <w:top w:val="nil"/>
              <w:left w:val="nil"/>
              <w:right w:val="nil"/>
            </w:tcBorders>
          </w:tcPr>
          <w:p w14:paraId="5919C734" w14:textId="77777777" w:rsidR="004717B7" w:rsidRPr="00F465C6" w:rsidRDefault="004717B7" w:rsidP="009639C2">
            <w:pPr>
              <w:pStyle w:val="TableParagraph"/>
              <w:spacing w:before="6"/>
              <w:rPr>
                <w:rFonts w:ascii="Arial" w:hAnsi="Arial" w:cs="Arial"/>
              </w:rPr>
            </w:pPr>
            <w:proofErr w:type="spellStart"/>
            <w:r w:rsidRPr="00F465C6">
              <w:rPr>
                <w:rFonts w:ascii="Arial" w:hAnsi="Arial" w:cs="Arial"/>
              </w:rPr>
              <w:t>Interação</w:t>
            </w:r>
            <w:proofErr w:type="spellEnd"/>
            <w:r w:rsidRPr="00F465C6">
              <w:rPr>
                <w:rFonts w:ascii="Arial" w:hAnsi="Arial" w:cs="Arial"/>
              </w:rPr>
              <w:t xml:space="preserve"> (1)x(2)</w:t>
            </w:r>
          </w:p>
        </w:tc>
        <w:tc>
          <w:tcPr>
            <w:tcW w:w="1703" w:type="dxa"/>
            <w:tcBorders>
              <w:top w:val="nil"/>
              <w:left w:val="nil"/>
              <w:right w:val="nil"/>
            </w:tcBorders>
          </w:tcPr>
          <w:p w14:paraId="4CFC035C" w14:textId="77777777" w:rsidR="004717B7" w:rsidRPr="00F465C6" w:rsidRDefault="004717B7" w:rsidP="009639C2">
            <w:pPr>
              <w:pStyle w:val="TableParagraph"/>
              <w:spacing w:before="6"/>
              <w:ind w:left="534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225,412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</w:tcPr>
          <w:p w14:paraId="7B19C8B8" w14:textId="77777777" w:rsidR="004717B7" w:rsidRPr="00F465C6" w:rsidRDefault="004717B7" w:rsidP="009639C2">
            <w:pPr>
              <w:pStyle w:val="TableParagraph"/>
              <w:spacing w:before="6"/>
              <w:ind w:left="338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</w:tcPr>
          <w:p w14:paraId="2736350E" w14:textId="77777777" w:rsidR="004717B7" w:rsidRPr="00F465C6" w:rsidRDefault="004717B7" w:rsidP="009639C2">
            <w:pPr>
              <w:pStyle w:val="TableParagraph"/>
              <w:spacing w:before="6"/>
              <w:ind w:left="456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37,569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</w:tcPr>
          <w:p w14:paraId="659E1773" w14:textId="77777777" w:rsidR="004717B7" w:rsidRPr="00F465C6" w:rsidRDefault="004717B7" w:rsidP="009639C2">
            <w:pPr>
              <w:pStyle w:val="TableParagraph"/>
              <w:spacing w:before="6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10,703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</w:tcPr>
          <w:p w14:paraId="7CF68DE9" w14:textId="77777777" w:rsidR="004717B7" w:rsidRPr="00F465C6" w:rsidRDefault="004717B7" w:rsidP="009639C2">
            <w:pPr>
              <w:pStyle w:val="TableParagraph"/>
              <w:spacing w:before="6"/>
              <w:ind w:left="242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0,00</w:t>
            </w:r>
          </w:p>
        </w:tc>
      </w:tr>
      <w:tr w:rsidR="004717B7" w:rsidRPr="00F465C6" w14:paraId="6DF2A2E5" w14:textId="77777777" w:rsidTr="009639C2">
        <w:trPr>
          <w:trHeight w:hRule="exact" w:val="307"/>
        </w:trPr>
        <w:tc>
          <w:tcPr>
            <w:tcW w:w="2242" w:type="dxa"/>
            <w:tcBorders>
              <w:left w:val="nil"/>
              <w:right w:val="nil"/>
            </w:tcBorders>
          </w:tcPr>
          <w:p w14:paraId="6DE55A40" w14:textId="77777777" w:rsidR="004717B7" w:rsidRPr="00F465C6" w:rsidRDefault="004717B7" w:rsidP="009639C2">
            <w:pPr>
              <w:pStyle w:val="TableParagraph"/>
              <w:spacing w:before="1"/>
              <w:rPr>
                <w:rFonts w:ascii="Arial" w:hAnsi="Arial" w:cs="Arial"/>
              </w:rPr>
            </w:pPr>
            <w:proofErr w:type="spellStart"/>
            <w:r w:rsidRPr="00F465C6">
              <w:rPr>
                <w:rFonts w:ascii="Arial" w:hAnsi="Arial" w:cs="Arial"/>
              </w:rPr>
              <w:t>Resíduo</w:t>
            </w:r>
            <w:proofErr w:type="spellEnd"/>
          </w:p>
        </w:tc>
        <w:tc>
          <w:tcPr>
            <w:tcW w:w="1703" w:type="dxa"/>
            <w:tcBorders>
              <w:left w:val="nil"/>
              <w:right w:val="nil"/>
            </w:tcBorders>
          </w:tcPr>
          <w:p w14:paraId="12C43DD7" w14:textId="77777777" w:rsidR="004717B7" w:rsidRPr="00F465C6" w:rsidRDefault="004717B7" w:rsidP="009639C2">
            <w:pPr>
              <w:pStyle w:val="TableParagraph"/>
              <w:spacing w:before="1"/>
              <w:ind w:left="534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168,486</w:t>
            </w:r>
          </w:p>
        </w:tc>
        <w:tc>
          <w:tcPr>
            <w:tcW w:w="1087" w:type="dxa"/>
            <w:tcBorders>
              <w:left w:val="nil"/>
              <w:right w:val="nil"/>
            </w:tcBorders>
          </w:tcPr>
          <w:p w14:paraId="0D852CDD" w14:textId="77777777" w:rsidR="004717B7" w:rsidRPr="00F465C6" w:rsidRDefault="004717B7" w:rsidP="009639C2">
            <w:pPr>
              <w:pStyle w:val="TableParagraph"/>
              <w:spacing w:before="1"/>
              <w:ind w:left="338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48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 w14:paraId="4916BFE6" w14:textId="77777777" w:rsidR="004717B7" w:rsidRPr="00F465C6" w:rsidRDefault="004717B7" w:rsidP="009639C2">
            <w:pPr>
              <w:pStyle w:val="TableParagraph"/>
              <w:spacing w:before="1"/>
              <w:ind w:left="456"/>
              <w:rPr>
                <w:rFonts w:ascii="Arial" w:hAnsi="Arial" w:cs="Arial"/>
              </w:rPr>
            </w:pPr>
            <w:r w:rsidRPr="00F465C6">
              <w:rPr>
                <w:rFonts w:ascii="Arial" w:hAnsi="Arial" w:cs="Arial"/>
              </w:rPr>
              <w:t>3,51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14:paraId="08CCBB71" w14:textId="77777777" w:rsidR="004717B7" w:rsidRPr="00F465C6" w:rsidRDefault="004717B7" w:rsidP="009639C2">
            <w:pPr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nil"/>
              <w:right w:val="nil"/>
            </w:tcBorders>
          </w:tcPr>
          <w:p w14:paraId="313F8C35" w14:textId="77777777" w:rsidR="004717B7" w:rsidRPr="00F465C6" w:rsidRDefault="004717B7" w:rsidP="009639C2">
            <w:pPr>
              <w:rPr>
                <w:rFonts w:ascii="Arial" w:hAnsi="Arial" w:cs="Arial"/>
              </w:rPr>
            </w:pPr>
          </w:p>
        </w:tc>
      </w:tr>
    </w:tbl>
    <w:p w14:paraId="10601CA3" w14:textId="77777777" w:rsidR="004717B7" w:rsidRPr="00F465C6" w:rsidRDefault="004717B7" w:rsidP="004717B7">
      <w:pPr>
        <w:spacing w:before="54"/>
        <w:ind w:left="119" w:right="121"/>
        <w:rPr>
          <w:rFonts w:ascii="Arial" w:hAnsi="Arial" w:cs="Arial"/>
          <w:sz w:val="22"/>
          <w:szCs w:val="22"/>
        </w:rPr>
      </w:pPr>
      <w:r w:rsidRPr="00F465C6">
        <w:rPr>
          <w:rFonts w:ascii="Arial" w:hAnsi="Arial" w:cs="Arial"/>
          <w:sz w:val="22"/>
          <w:szCs w:val="22"/>
        </w:rPr>
        <w:t>SQ = soma de quadrados. GL = grau de liberdade. QM = quadrado médio.</w:t>
      </w:r>
    </w:p>
    <w:p w14:paraId="52374CD7" w14:textId="77777777" w:rsidR="004717B7" w:rsidRPr="00F465C6" w:rsidRDefault="004717B7" w:rsidP="004717B7">
      <w:pPr>
        <w:pStyle w:val="Corpodetexto"/>
        <w:rPr>
          <w:rFonts w:ascii="Arial" w:hAnsi="Arial" w:cs="Arial"/>
          <w:sz w:val="22"/>
          <w:szCs w:val="22"/>
        </w:rPr>
      </w:pPr>
    </w:p>
    <w:p w14:paraId="2E8BB3B7" w14:textId="77777777" w:rsidR="004717B7" w:rsidRDefault="004717B7" w:rsidP="004717B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3.2 </w:t>
      </w:r>
      <w:r w:rsidRPr="002E6538">
        <w:rPr>
          <w:rFonts w:ascii="Arial" w:hAnsi="Arial" w:cs="Arial"/>
          <w:b/>
          <w:bCs/>
          <w:color w:val="000000" w:themeColor="text1"/>
          <w:sz w:val="22"/>
          <w:szCs w:val="22"/>
        </w:rPr>
        <w:t>Figuras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Pr="00282F59">
        <w:rPr>
          <w:rFonts w:ascii="Arial" w:hAnsi="Arial" w:cs="Arial"/>
          <w:sz w:val="22"/>
          <w:szCs w:val="22"/>
        </w:rPr>
        <w:t>As figuras devem aparecer logo após o texto que as mencione pela primeira vez, o mais próximo possível deste</w:t>
      </w:r>
      <w:r w:rsidRPr="002E653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6801E3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Pr="002E6538">
        <w:rPr>
          <w:rFonts w:ascii="Arial" w:hAnsi="Arial" w:cs="Arial"/>
          <w:bCs/>
          <w:color w:val="000000" w:themeColor="text1"/>
          <w:sz w:val="22"/>
          <w:szCs w:val="22"/>
        </w:rPr>
        <w:t>podem ser coloridas ou escala de cinza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com contrastes nítidos).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 xml:space="preserve"> Devem ser inseridos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>no texto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 xml:space="preserve"> após a citação dos mesmos. Os títulos das figuras devem ficar abaixo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centralizados</w:t>
      </w:r>
      <w:r w:rsidRPr="002E6538">
        <w:rPr>
          <w:rFonts w:ascii="Arial" w:hAnsi="Arial" w:cs="Arial"/>
          <w:color w:val="000000" w:themeColor="text1"/>
          <w:sz w:val="22"/>
          <w:szCs w:val="22"/>
        </w:rPr>
        <w:t>.</w:t>
      </w:r>
      <w:r w:rsidRPr="007619F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7619F7">
        <w:rPr>
          <w:rFonts w:ascii="Arial" w:hAnsi="Arial" w:cs="Arial"/>
          <w:bCs/>
          <w:color w:val="000000" w:themeColor="text1"/>
          <w:sz w:val="22"/>
          <w:szCs w:val="22"/>
        </w:rPr>
        <w:t xml:space="preserve">As figuras podem corresponder a </w:t>
      </w:r>
      <w:proofErr w:type="gramStart"/>
      <w:r w:rsidRPr="007619F7">
        <w:rPr>
          <w:rFonts w:ascii="Arial" w:hAnsi="Arial" w:cs="Arial"/>
          <w:bCs/>
          <w:color w:val="000000" w:themeColor="text1"/>
          <w:sz w:val="22"/>
          <w:szCs w:val="22"/>
        </w:rPr>
        <w:t>fluxogramas, f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otografias, gráficos</w:t>
      </w:r>
      <w:proofErr w:type="gram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e esquemas.  </w:t>
      </w:r>
      <w:r w:rsidRPr="002E6538">
        <w:rPr>
          <w:rFonts w:ascii="Arial" w:hAnsi="Arial" w:cs="Arial"/>
          <w:sz w:val="22"/>
          <w:szCs w:val="22"/>
        </w:rPr>
        <w:t>Exemplo:</w:t>
      </w:r>
    </w:p>
    <w:p w14:paraId="407A44A1" w14:textId="77777777" w:rsidR="004717B7" w:rsidRDefault="004717B7" w:rsidP="004717B7">
      <w:pPr>
        <w:jc w:val="both"/>
        <w:rPr>
          <w:rFonts w:ascii="Arial" w:hAnsi="Arial" w:cs="Arial"/>
          <w:sz w:val="22"/>
          <w:szCs w:val="22"/>
        </w:rPr>
      </w:pPr>
    </w:p>
    <w:p w14:paraId="2DA7A377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</w:p>
    <w:p w14:paraId="1336D0F1" w14:textId="77777777" w:rsidR="004717B7" w:rsidRPr="002E6538" w:rsidRDefault="004717B7" w:rsidP="004717B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884D5A" wp14:editId="420C3310">
            <wp:extent cx="2692782" cy="2356184"/>
            <wp:effectExtent l="0" t="0" r="0" b="6350"/>
            <wp:docPr id="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48" cy="23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76AE" w14:textId="77777777" w:rsidR="004717B7" w:rsidRPr="002E6538" w:rsidRDefault="004717B7" w:rsidP="004717B7">
      <w:pPr>
        <w:pStyle w:val="Legenda"/>
        <w:spacing w:after="0"/>
        <w:jc w:val="center"/>
        <w:rPr>
          <w:rFonts w:ascii="Arial" w:hAnsi="Arial" w:cs="Arial"/>
          <w:b w:val="0"/>
          <w:i/>
          <w:iCs/>
          <w:color w:val="auto"/>
          <w:sz w:val="22"/>
          <w:szCs w:val="22"/>
        </w:rPr>
      </w:pPr>
      <w:bookmarkStart w:id="2" w:name="_Toc472008986"/>
      <w:r w:rsidRPr="002E6538">
        <w:rPr>
          <w:rFonts w:ascii="Arial" w:hAnsi="Arial" w:cs="Arial"/>
          <w:b w:val="0"/>
          <w:color w:val="auto"/>
          <w:sz w:val="22"/>
          <w:szCs w:val="22"/>
        </w:rPr>
        <w:t xml:space="preserve">Figura </w:t>
      </w:r>
      <w:r w:rsidRPr="002E6538">
        <w:rPr>
          <w:rFonts w:ascii="Arial" w:hAnsi="Arial" w:cs="Arial"/>
          <w:b w:val="0"/>
          <w:i/>
          <w:iCs/>
          <w:color w:val="auto"/>
          <w:sz w:val="22"/>
          <w:szCs w:val="22"/>
        </w:rPr>
        <w:fldChar w:fldCharType="begin"/>
      </w:r>
      <w:r w:rsidRPr="002E6538">
        <w:rPr>
          <w:rFonts w:ascii="Arial" w:hAnsi="Arial" w:cs="Arial"/>
          <w:b w:val="0"/>
          <w:color w:val="auto"/>
          <w:sz w:val="22"/>
          <w:szCs w:val="22"/>
        </w:rPr>
        <w:instrText xml:space="preserve"> SEQ Figura \* ARABIC </w:instrText>
      </w:r>
      <w:r w:rsidRPr="002E6538">
        <w:rPr>
          <w:rFonts w:ascii="Arial" w:hAnsi="Arial" w:cs="Arial"/>
          <w:b w:val="0"/>
          <w:i/>
          <w:iCs/>
          <w:color w:val="auto"/>
          <w:sz w:val="22"/>
          <w:szCs w:val="22"/>
        </w:rPr>
        <w:fldChar w:fldCharType="separate"/>
      </w:r>
      <w:r w:rsidRPr="002E6538">
        <w:rPr>
          <w:rFonts w:ascii="Arial" w:hAnsi="Arial" w:cs="Arial"/>
          <w:b w:val="0"/>
          <w:noProof/>
          <w:color w:val="auto"/>
          <w:sz w:val="22"/>
          <w:szCs w:val="22"/>
        </w:rPr>
        <w:t>1</w:t>
      </w:r>
      <w:r w:rsidRPr="002E6538">
        <w:rPr>
          <w:rFonts w:ascii="Arial" w:hAnsi="Arial" w:cs="Arial"/>
          <w:b w:val="0"/>
          <w:i/>
          <w:iCs/>
          <w:color w:val="auto"/>
          <w:sz w:val="22"/>
          <w:szCs w:val="22"/>
        </w:rPr>
        <w:fldChar w:fldCharType="end"/>
      </w:r>
      <w:r w:rsidRPr="002E6538">
        <w:rPr>
          <w:rFonts w:ascii="Arial" w:hAnsi="Arial" w:cs="Arial"/>
          <w:b w:val="0"/>
          <w:color w:val="auto"/>
          <w:sz w:val="22"/>
          <w:szCs w:val="22"/>
        </w:rPr>
        <w:t>. Distribuição da Floresta Ombrófila Mista no Brasil.</w:t>
      </w:r>
      <w:bookmarkEnd w:id="2"/>
    </w:p>
    <w:p w14:paraId="7BA7D5D6" w14:textId="77777777" w:rsidR="004717B7" w:rsidRDefault="004717B7" w:rsidP="004717B7">
      <w:pPr>
        <w:jc w:val="center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>Fonte: IBGE (2012).</w:t>
      </w:r>
    </w:p>
    <w:p w14:paraId="70C370C5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14CA2357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29BA7821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719F5450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08728876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2CE9D309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082E5CC3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75A949B4" w14:textId="77777777" w:rsidR="004717B7" w:rsidRDefault="004717B7" w:rsidP="004717B7">
      <w:pPr>
        <w:pStyle w:val="SectionBody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pt-BR"/>
        </w:rPr>
        <w:lastRenderedPageBreak/>
        <w:drawing>
          <wp:anchor distT="0" distB="0" distL="114300" distR="114300" simplePos="0" relativeHeight="251660288" behindDoc="0" locked="0" layoutInCell="1" allowOverlap="1" wp14:anchorId="690FBD96" wp14:editId="1BE90CFE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3430528" cy="203620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28" cy="20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D6650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37CB08DE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03200598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7E833CA1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0BB9F756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7852589C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0A1E459F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46619C49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29B566DA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2F3773DE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7D64C7BD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1E4F916D" w14:textId="77777777" w:rsidR="004717B7" w:rsidRDefault="004717B7" w:rsidP="004717B7">
      <w:pPr>
        <w:pStyle w:val="SectionBody"/>
        <w:ind w:firstLine="0"/>
        <w:rPr>
          <w:sz w:val="23"/>
          <w:szCs w:val="23"/>
        </w:rPr>
      </w:pPr>
    </w:p>
    <w:p w14:paraId="6D8ACE7F" w14:textId="77777777" w:rsidR="004717B7" w:rsidRPr="00DC022A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535D66">
        <w:rPr>
          <w:rFonts w:ascii="Arial" w:hAnsi="Arial" w:cs="Arial"/>
          <w:sz w:val="22"/>
          <w:szCs w:val="22"/>
        </w:rPr>
        <w:t>Figura</w:t>
      </w:r>
      <w:proofErr w:type="spellEnd"/>
      <w:r w:rsidRPr="00535D66">
        <w:rPr>
          <w:rFonts w:ascii="Arial" w:hAnsi="Arial" w:cs="Arial"/>
          <w:sz w:val="22"/>
          <w:szCs w:val="22"/>
        </w:rPr>
        <w:t xml:space="preserve"> 2.</w:t>
      </w:r>
      <w:proofErr w:type="gramEnd"/>
      <w:r w:rsidRPr="00535D66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Resistê</w:t>
      </w:r>
      <w:r w:rsidRPr="00535D66">
        <w:rPr>
          <w:rFonts w:ascii="Arial" w:hAnsi="Arial" w:cs="Arial"/>
          <w:sz w:val="22"/>
          <w:szCs w:val="22"/>
        </w:rPr>
        <w:t>ncia</w:t>
      </w:r>
      <w:proofErr w:type="spellEnd"/>
      <w:r w:rsidRPr="00535D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5D66">
        <w:rPr>
          <w:rFonts w:ascii="Arial" w:hAnsi="Arial" w:cs="Arial"/>
          <w:sz w:val="22"/>
          <w:szCs w:val="22"/>
        </w:rPr>
        <w:t>ao</w:t>
      </w:r>
      <w:proofErr w:type="spellEnd"/>
      <w:r w:rsidRPr="00535D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5D66">
        <w:rPr>
          <w:rFonts w:ascii="Arial" w:hAnsi="Arial" w:cs="Arial"/>
          <w:sz w:val="22"/>
          <w:szCs w:val="22"/>
        </w:rPr>
        <w:t>cisalhamento</w:t>
      </w:r>
      <w:proofErr w:type="spellEnd"/>
      <w:r w:rsidRPr="00535D6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535D66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Pr="00535D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5D66">
        <w:rPr>
          <w:rFonts w:ascii="Arial" w:hAnsi="Arial" w:cs="Arial"/>
          <w:sz w:val="22"/>
          <w:szCs w:val="22"/>
        </w:rPr>
        <w:t>linha</w:t>
      </w:r>
      <w:proofErr w:type="spellEnd"/>
      <w:r>
        <w:rPr>
          <w:rFonts w:ascii="Arial" w:hAnsi="Arial" w:cs="Arial"/>
          <w:sz w:val="22"/>
          <w:szCs w:val="22"/>
        </w:rPr>
        <w:t xml:space="preserve"> de cola </w:t>
      </w:r>
      <w:proofErr w:type="spellStart"/>
      <w:r>
        <w:rPr>
          <w:rFonts w:ascii="Arial" w:hAnsi="Arial" w:cs="Arial"/>
          <w:sz w:val="22"/>
          <w:szCs w:val="22"/>
        </w:rPr>
        <w:t>para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tratamentos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químicos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realizados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tá</w:t>
      </w:r>
      <w:r w:rsidRPr="00535D66">
        <w:rPr>
          <w:rFonts w:ascii="Arial" w:hAnsi="Arial" w:cs="Arial"/>
          <w:sz w:val="22"/>
          <w:szCs w:val="22"/>
        </w:rPr>
        <w:t>buas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120DE6B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65016125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00F8C414" w14:textId="77777777" w:rsidR="004717B7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  <w:r w:rsidRPr="006801E3">
        <w:rPr>
          <w:rFonts w:ascii="Arial" w:hAnsi="Arial" w:cs="Arial"/>
          <w:sz w:val="22"/>
          <w:szCs w:val="22"/>
          <w:lang w:val="pt-BR"/>
        </w:rPr>
        <w:t>No artigo, devem ser utilizadas as unidades do Sistema Internacional (S.I).</w:t>
      </w:r>
      <w:r>
        <w:rPr>
          <w:rFonts w:ascii="Arial" w:hAnsi="Arial" w:cs="Arial"/>
          <w:sz w:val="22"/>
          <w:szCs w:val="22"/>
          <w:lang w:val="pt-BR"/>
        </w:rPr>
        <w:t xml:space="preserve"> As equações devem estar centralizadas e o número alinhado à direita com chamada no texto:</w:t>
      </w:r>
      <w:r w:rsidRPr="00282F59">
        <w:rPr>
          <w:rFonts w:ascii="Arial" w:hAnsi="Arial" w:cs="Arial"/>
          <w:sz w:val="22"/>
          <w:szCs w:val="22"/>
          <w:lang w:val="pt-BR"/>
        </w:rPr>
        <w:t xml:space="preserve"> Equação (1)</w:t>
      </w:r>
      <w:r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6286E6F7" w14:textId="77777777" w:rsidR="004717B7" w:rsidRDefault="004717B7" w:rsidP="004717B7">
      <w:pPr>
        <w:pStyle w:val="SectionBody"/>
        <w:ind w:firstLine="0"/>
        <w:rPr>
          <w:rFonts w:ascii="Arial" w:hAnsi="Arial" w:cs="Arial"/>
          <w:bCs/>
          <w:color w:val="0000FF"/>
          <w:sz w:val="22"/>
          <w:szCs w:val="22"/>
        </w:rPr>
      </w:pPr>
    </w:p>
    <w:p w14:paraId="6C57784E" w14:textId="77777777" w:rsidR="004717B7" w:rsidRDefault="004717B7" w:rsidP="004717B7">
      <w:pPr>
        <w:pStyle w:val="Corpodetexto2"/>
        <w:spacing w:line="240" w:lineRule="auto"/>
        <w:ind w:left="1009" w:hanging="1009"/>
        <w:rPr>
          <w:rFonts w:ascii="Arial" w:hAnsi="Arial" w:cs="Arial"/>
          <w:color w:val="000000"/>
          <w:spacing w:val="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pacing w:val="0"/>
          <w:sz w:val="22"/>
          <w:szCs w:val="22"/>
        </w:rPr>
        <w:t>Exemplo:</w:t>
      </w:r>
      <w:proofErr w:type="gramEnd"/>
      <w:r>
        <w:rPr>
          <w:rFonts w:ascii="Arial" w:hAnsi="Arial" w:cs="Arial"/>
          <w:noProof/>
          <w:color w:val="000000"/>
          <w:spacing w:val="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6A43C85" wp14:editId="75B2A8C2">
            <wp:simplePos x="0" y="0"/>
            <wp:positionH relativeFrom="column">
              <wp:posOffset>2057400</wp:posOffset>
            </wp:positionH>
            <wp:positionV relativeFrom="paragraph">
              <wp:posOffset>635</wp:posOffset>
            </wp:positionV>
            <wp:extent cx="1603859" cy="631151"/>
            <wp:effectExtent l="0" t="0" r="0" b="44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59" cy="6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F4730" w14:textId="77777777" w:rsidR="004717B7" w:rsidRPr="009207C9" w:rsidRDefault="004717B7" w:rsidP="004717B7">
      <w:pPr>
        <w:pStyle w:val="Corpodetexto2"/>
        <w:ind w:left="1009" w:hanging="1009"/>
        <w:jc w:val="right"/>
        <w:rPr>
          <w:rFonts w:ascii="Arial" w:hAnsi="Arial" w:cs="Arial"/>
          <w:color w:val="000000"/>
          <w:spacing w:val="0"/>
          <w:sz w:val="22"/>
          <w:szCs w:val="22"/>
        </w:rPr>
      </w:pPr>
      <w:r>
        <w:rPr>
          <w:rFonts w:ascii="Arial" w:hAnsi="Arial" w:cs="Arial"/>
          <w:color w:val="000000"/>
          <w:spacing w:val="0"/>
          <w:sz w:val="22"/>
          <w:szCs w:val="22"/>
        </w:rPr>
        <w:t>(1)</w:t>
      </w:r>
    </w:p>
    <w:p w14:paraId="494AEA35" w14:textId="77777777" w:rsidR="004717B7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sz w:val="22"/>
          <w:szCs w:val="22"/>
          <w:lang w:val="pt-BR"/>
        </w:rPr>
      </w:pPr>
    </w:p>
    <w:p w14:paraId="5A07D123" w14:textId="77777777" w:rsidR="004717B7" w:rsidRPr="00842E0B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sz w:val="22"/>
          <w:szCs w:val="22"/>
          <w:lang w:val="pt-BR"/>
        </w:rPr>
      </w:pPr>
      <w:r w:rsidRPr="00842E0B">
        <w:rPr>
          <w:rFonts w:ascii="Arial" w:hAnsi="Arial" w:cs="Arial"/>
          <w:sz w:val="22"/>
          <w:szCs w:val="22"/>
          <w:lang w:val="pt-BR"/>
        </w:rPr>
        <w:t>Em que:</w:t>
      </w:r>
    </w:p>
    <w:p w14:paraId="78EF1C67" w14:textId="77777777" w:rsidR="004717B7" w:rsidRPr="00842E0B" w:rsidRDefault="004717B7" w:rsidP="004717B7">
      <w:pPr>
        <w:pStyle w:val="SectionBody"/>
        <w:ind w:firstLine="0"/>
        <w:rPr>
          <w:rFonts w:ascii="Arial" w:hAnsi="Arial" w:cs="Arial"/>
          <w:sz w:val="22"/>
          <w:szCs w:val="22"/>
          <w:lang w:val="pt-BR"/>
        </w:rPr>
      </w:pPr>
    </w:p>
    <w:p w14:paraId="0821A2D1" w14:textId="77777777" w:rsidR="004717B7" w:rsidRPr="00842E0B" w:rsidRDefault="004717B7" w:rsidP="004717B7">
      <w:pPr>
        <w:pStyle w:val="SectionBody"/>
        <w:ind w:firstLine="0"/>
        <w:rPr>
          <w:sz w:val="22"/>
          <w:szCs w:val="22"/>
        </w:rPr>
      </w:pPr>
      <w:r w:rsidRPr="00842E0B">
        <w:rPr>
          <w:i/>
          <w:sz w:val="22"/>
          <w:szCs w:val="22"/>
        </w:rPr>
        <w:t>β</w:t>
      </w:r>
      <w:r w:rsidRPr="00842E0B">
        <w:rPr>
          <w:sz w:val="22"/>
          <w:szCs w:val="22"/>
        </w:rPr>
        <w:t xml:space="preserve"> </w:t>
      </w:r>
      <w:proofErr w:type="gramStart"/>
      <w:r w:rsidRPr="00842E0B">
        <w:rPr>
          <w:sz w:val="22"/>
          <w:szCs w:val="22"/>
        </w:rPr>
        <w:t xml:space="preserve">= </w:t>
      </w:r>
      <w:r>
        <w:rPr>
          <w:sz w:val="22"/>
          <w:szCs w:val="22"/>
        </w:rPr>
        <w:t xml:space="preserve"> </w:t>
      </w:r>
      <w:proofErr w:type="spellStart"/>
      <w:r w:rsidRPr="00842E0B">
        <w:rPr>
          <w:rFonts w:ascii="Arial" w:hAnsi="Arial" w:cs="Arial"/>
          <w:sz w:val="22"/>
          <w:szCs w:val="22"/>
        </w:rPr>
        <w:t>Retratibilidade</w:t>
      </w:r>
      <w:proofErr w:type="spellEnd"/>
      <w:proofErr w:type="gramEnd"/>
      <w:r w:rsidRPr="00842E0B">
        <w:rPr>
          <w:rFonts w:ascii="Arial" w:hAnsi="Arial" w:cs="Arial"/>
          <w:sz w:val="22"/>
          <w:szCs w:val="22"/>
        </w:rPr>
        <w:t xml:space="preserve"> linear (%)</w:t>
      </w:r>
    </w:p>
    <w:p w14:paraId="0D6FE819" w14:textId="77777777" w:rsidR="004717B7" w:rsidRPr="00842E0B" w:rsidRDefault="004717B7" w:rsidP="004717B7">
      <w:pPr>
        <w:pStyle w:val="SectionBody"/>
        <w:ind w:firstLine="0"/>
        <w:rPr>
          <w:sz w:val="22"/>
          <w:szCs w:val="22"/>
        </w:rPr>
      </w:pPr>
      <w:proofErr w:type="spellStart"/>
      <w:r w:rsidRPr="00842E0B">
        <w:rPr>
          <w:i/>
          <w:sz w:val="22"/>
          <w:szCs w:val="22"/>
        </w:rPr>
        <w:t>Dv</w:t>
      </w:r>
      <w:proofErr w:type="spellEnd"/>
      <w:r w:rsidRPr="00842E0B">
        <w:rPr>
          <w:sz w:val="22"/>
          <w:szCs w:val="22"/>
        </w:rPr>
        <w:t xml:space="preserve">= </w:t>
      </w:r>
      <w:proofErr w:type="spellStart"/>
      <w:r w:rsidRPr="00842E0B">
        <w:rPr>
          <w:rFonts w:ascii="Arial" w:hAnsi="Arial" w:cs="Arial"/>
          <w:sz w:val="22"/>
          <w:szCs w:val="22"/>
        </w:rPr>
        <w:t>Dimensao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2E0B">
        <w:rPr>
          <w:rFonts w:ascii="Arial" w:hAnsi="Arial" w:cs="Arial"/>
          <w:sz w:val="22"/>
          <w:szCs w:val="22"/>
        </w:rPr>
        <w:t>saturada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da </w:t>
      </w:r>
      <w:proofErr w:type="spellStart"/>
      <w:r w:rsidRPr="00842E0B">
        <w:rPr>
          <w:rFonts w:ascii="Arial" w:hAnsi="Arial" w:cs="Arial"/>
          <w:sz w:val="22"/>
          <w:szCs w:val="22"/>
        </w:rPr>
        <w:t>amostra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842E0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2E0B">
        <w:rPr>
          <w:rFonts w:ascii="Arial" w:hAnsi="Arial" w:cs="Arial"/>
          <w:sz w:val="22"/>
          <w:szCs w:val="22"/>
        </w:rPr>
        <w:t>em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2E0B">
        <w:rPr>
          <w:rFonts w:ascii="Arial" w:hAnsi="Arial" w:cs="Arial"/>
          <w:sz w:val="22"/>
          <w:szCs w:val="22"/>
        </w:rPr>
        <w:t>milimetros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(mm)</w:t>
      </w:r>
    </w:p>
    <w:p w14:paraId="1927B517" w14:textId="77777777" w:rsidR="004717B7" w:rsidRPr="00842E0B" w:rsidRDefault="004717B7" w:rsidP="004717B7">
      <w:pPr>
        <w:pStyle w:val="SectionBody"/>
        <w:ind w:firstLine="0"/>
        <w:rPr>
          <w:sz w:val="22"/>
          <w:szCs w:val="22"/>
        </w:rPr>
      </w:pPr>
      <w:r w:rsidRPr="00842E0B">
        <w:rPr>
          <w:i/>
          <w:sz w:val="22"/>
          <w:szCs w:val="22"/>
        </w:rPr>
        <w:t>D0</w:t>
      </w:r>
      <w:r w:rsidRPr="00842E0B">
        <w:rPr>
          <w:sz w:val="22"/>
          <w:szCs w:val="22"/>
        </w:rPr>
        <w:t xml:space="preserve">= </w:t>
      </w:r>
      <w:proofErr w:type="spellStart"/>
      <w:r w:rsidRPr="00842E0B">
        <w:rPr>
          <w:rFonts w:ascii="Arial" w:hAnsi="Arial" w:cs="Arial"/>
          <w:sz w:val="22"/>
          <w:szCs w:val="22"/>
        </w:rPr>
        <w:t>Dimensao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da </w:t>
      </w:r>
      <w:proofErr w:type="spellStart"/>
      <w:r w:rsidRPr="00842E0B">
        <w:rPr>
          <w:rFonts w:ascii="Arial" w:hAnsi="Arial" w:cs="Arial"/>
          <w:sz w:val="22"/>
          <w:szCs w:val="22"/>
        </w:rPr>
        <w:t>amostra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2E0B">
        <w:rPr>
          <w:rFonts w:ascii="Arial" w:hAnsi="Arial" w:cs="Arial"/>
          <w:sz w:val="22"/>
          <w:szCs w:val="22"/>
        </w:rPr>
        <w:t>a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(0%) de </w:t>
      </w:r>
      <w:proofErr w:type="spellStart"/>
      <w:r w:rsidRPr="00842E0B">
        <w:rPr>
          <w:rFonts w:ascii="Arial" w:hAnsi="Arial" w:cs="Arial"/>
          <w:sz w:val="22"/>
          <w:szCs w:val="22"/>
        </w:rPr>
        <w:t>umidade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842E0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2E0B">
        <w:rPr>
          <w:rFonts w:ascii="Arial" w:hAnsi="Arial" w:cs="Arial"/>
          <w:sz w:val="22"/>
          <w:szCs w:val="22"/>
        </w:rPr>
        <w:t>em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42E0B">
        <w:rPr>
          <w:rFonts w:ascii="Arial" w:hAnsi="Arial" w:cs="Arial"/>
          <w:sz w:val="22"/>
          <w:szCs w:val="22"/>
        </w:rPr>
        <w:t>milimetros</w:t>
      </w:r>
      <w:proofErr w:type="spellEnd"/>
      <w:r w:rsidRPr="00842E0B">
        <w:rPr>
          <w:rFonts w:ascii="Arial" w:hAnsi="Arial" w:cs="Arial"/>
          <w:sz w:val="22"/>
          <w:szCs w:val="22"/>
        </w:rPr>
        <w:t xml:space="preserve">  (</w:t>
      </w:r>
      <w:proofErr w:type="gramEnd"/>
      <w:r w:rsidRPr="00842E0B">
        <w:rPr>
          <w:rFonts w:ascii="Arial" w:hAnsi="Arial" w:cs="Arial"/>
          <w:sz w:val="22"/>
          <w:szCs w:val="22"/>
        </w:rPr>
        <w:t>mm)</w:t>
      </w:r>
      <w:r w:rsidRPr="00842E0B">
        <w:rPr>
          <w:sz w:val="22"/>
          <w:szCs w:val="22"/>
        </w:rPr>
        <w:t xml:space="preserve"> </w:t>
      </w:r>
    </w:p>
    <w:p w14:paraId="235AFB10" w14:textId="77777777" w:rsidR="004717B7" w:rsidRPr="00842E0B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45E6821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Pr="002E6538">
        <w:rPr>
          <w:rFonts w:ascii="Arial" w:hAnsi="Arial" w:cs="Arial"/>
          <w:b/>
          <w:bCs/>
          <w:sz w:val="22"/>
          <w:szCs w:val="22"/>
        </w:rPr>
        <w:t>. CITAÇÕES  NO  TEXTO</w:t>
      </w:r>
    </w:p>
    <w:p w14:paraId="64CDB997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355BC95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>As citações de autores</w:t>
      </w:r>
      <w:r>
        <w:rPr>
          <w:rFonts w:ascii="Arial" w:hAnsi="Arial" w:cs="Arial"/>
          <w:sz w:val="22"/>
          <w:szCs w:val="22"/>
        </w:rPr>
        <w:t>,</w:t>
      </w:r>
      <w:r w:rsidRPr="002E6538">
        <w:rPr>
          <w:rFonts w:ascii="Arial" w:hAnsi="Arial" w:cs="Arial"/>
          <w:sz w:val="22"/>
          <w:szCs w:val="22"/>
        </w:rPr>
        <w:t xml:space="preserve"> no texto</w:t>
      </w:r>
      <w:r>
        <w:rPr>
          <w:rFonts w:ascii="Arial" w:hAnsi="Arial" w:cs="Arial"/>
          <w:sz w:val="22"/>
          <w:szCs w:val="22"/>
        </w:rPr>
        <w:t>,</w:t>
      </w:r>
      <w:r w:rsidRPr="002E6538">
        <w:rPr>
          <w:rFonts w:ascii="Arial" w:hAnsi="Arial" w:cs="Arial"/>
          <w:sz w:val="22"/>
          <w:szCs w:val="22"/>
        </w:rPr>
        <w:t xml:space="preserve"> devem seguir os seguintes exemplos: </w:t>
      </w:r>
    </w:p>
    <w:p w14:paraId="4B307B17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a) Assis (2010) ou (ASSIS, </w:t>
      </w:r>
      <w:proofErr w:type="gramStart"/>
      <w:r w:rsidRPr="002E6538">
        <w:rPr>
          <w:rFonts w:ascii="Arial" w:hAnsi="Arial" w:cs="Arial"/>
          <w:sz w:val="22"/>
          <w:szCs w:val="22"/>
        </w:rPr>
        <w:t>2010)</w:t>
      </w:r>
      <w:proofErr w:type="gramEnd"/>
    </w:p>
    <w:p w14:paraId="1DEF0ED4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b) </w:t>
      </w:r>
      <w:proofErr w:type="spellStart"/>
      <w:r w:rsidRPr="002E6538">
        <w:rPr>
          <w:rFonts w:ascii="Arial" w:hAnsi="Arial" w:cs="Arial"/>
          <w:sz w:val="22"/>
          <w:szCs w:val="22"/>
        </w:rPr>
        <w:t>Backes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2E6538">
        <w:rPr>
          <w:rFonts w:ascii="Arial" w:hAnsi="Arial" w:cs="Arial"/>
          <w:sz w:val="22"/>
          <w:szCs w:val="22"/>
        </w:rPr>
        <w:t>Irgang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(2004) ou (BACKES e IRGANG, </w:t>
      </w:r>
      <w:proofErr w:type="gramStart"/>
      <w:r w:rsidRPr="002E6538">
        <w:rPr>
          <w:rFonts w:ascii="Arial" w:hAnsi="Arial" w:cs="Arial"/>
          <w:sz w:val="22"/>
          <w:szCs w:val="22"/>
        </w:rPr>
        <w:t>2004)</w:t>
      </w:r>
      <w:proofErr w:type="gramEnd"/>
    </w:p>
    <w:p w14:paraId="77189CF3" w14:textId="77777777" w:rsidR="004717B7" w:rsidRPr="002E6538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2E6538">
        <w:rPr>
          <w:rFonts w:ascii="Arial" w:hAnsi="Arial" w:cs="Arial"/>
          <w:sz w:val="22"/>
          <w:szCs w:val="22"/>
        </w:rPr>
        <w:t xml:space="preserve">c) Havendo mais de dois autores, deve ser citado apenas o sobrenome do primeiro, seguido de </w:t>
      </w:r>
      <w:proofErr w:type="gramStart"/>
      <w:r w:rsidRPr="002E6538">
        <w:rPr>
          <w:rFonts w:ascii="Arial" w:hAnsi="Arial" w:cs="Arial"/>
          <w:sz w:val="22"/>
          <w:szCs w:val="22"/>
        </w:rPr>
        <w:t>et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 al.: Dias et al. </w:t>
      </w:r>
      <w:r w:rsidRPr="002E6538">
        <w:rPr>
          <w:rFonts w:ascii="Arial" w:hAnsi="Arial" w:cs="Arial"/>
          <w:sz w:val="22"/>
          <w:szCs w:val="22"/>
          <w:lang w:val="en-US"/>
        </w:rPr>
        <w:t xml:space="preserve">(1998) </w:t>
      </w:r>
      <w:proofErr w:type="spellStart"/>
      <w:r w:rsidRPr="002E6538">
        <w:rPr>
          <w:rFonts w:ascii="Arial" w:hAnsi="Arial" w:cs="Arial"/>
          <w:sz w:val="22"/>
          <w:szCs w:val="22"/>
          <w:lang w:val="en-US"/>
        </w:rPr>
        <w:t>ou</w:t>
      </w:r>
      <w:proofErr w:type="spellEnd"/>
      <w:r w:rsidRPr="002E6538">
        <w:rPr>
          <w:rFonts w:ascii="Arial" w:hAnsi="Arial" w:cs="Arial"/>
          <w:sz w:val="22"/>
          <w:szCs w:val="22"/>
          <w:lang w:val="en-US"/>
        </w:rPr>
        <w:t xml:space="preserve"> (DIAS et al., 1998)</w:t>
      </w:r>
    </w:p>
    <w:p w14:paraId="064A107D" w14:textId="77777777" w:rsidR="004717B7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14:paraId="76C91FB7" w14:textId="77777777" w:rsidR="004717B7" w:rsidRDefault="004717B7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26748C6" w14:textId="2E5E6804" w:rsidR="004717B7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5. REFERÊNCIAS BIBLIOGRÁ</w:t>
      </w:r>
      <w:r w:rsidRPr="00173F1C">
        <w:rPr>
          <w:rFonts w:ascii="Arial" w:hAnsi="Arial" w:cs="Arial"/>
          <w:b/>
          <w:sz w:val="22"/>
          <w:szCs w:val="22"/>
        </w:rPr>
        <w:t>FICAS</w:t>
      </w:r>
    </w:p>
    <w:p w14:paraId="2F5FCB11" w14:textId="77777777" w:rsidR="004717B7" w:rsidRPr="00173F1C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08FE1DAD" w14:textId="77777777" w:rsidR="004717B7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</w:t>
      </w:r>
      <w:proofErr w:type="spellStart"/>
      <w:r>
        <w:rPr>
          <w:rFonts w:ascii="Arial" w:hAnsi="Arial" w:cs="Arial"/>
          <w:sz w:val="22"/>
          <w:szCs w:val="22"/>
        </w:rPr>
        <w:t>Artigos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periódicos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14:paraId="17C528CD" w14:textId="77777777" w:rsidR="004717B7" w:rsidRPr="002E6538" w:rsidRDefault="004717B7" w:rsidP="004717B7">
      <w:pPr>
        <w:pStyle w:val="SectionBody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14:paraId="01BB07BC" w14:textId="77777777" w:rsidR="004717B7" w:rsidRDefault="004717B7" w:rsidP="004717B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2E6538">
        <w:rPr>
          <w:rFonts w:ascii="Arial" w:hAnsi="Arial" w:cs="Arial"/>
          <w:sz w:val="22"/>
          <w:szCs w:val="22"/>
          <w:lang w:val="en-US"/>
        </w:rPr>
        <w:t>ASSIS, L. C. S.; SILVA, R.</w:t>
      </w:r>
      <w:proofErr w:type="gramEnd"/>
      <w:r w:rsidRPr="002E6538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2E6538">
        <w:rPr>
          <w:rFonts w:ascii="Arial" w:hAnsi="Arial" w:cs="Arial"/>
          <w:sz w:val="22"/>
          <w:szCs w:val="22"/>
          <w:lang w:val="en-US"/>
        </w:rPr>
        <w:t xml:space="preserve">Two New Species of </w:t>
      </w:r>
      <w:proofErr w:type="spellStart"/>
      <w:r w:rsidRPr="002E6538">
        <w:rPr>
          <w:rFonts w:ascii="Arial" w:hAnsi="Arial" w:cs="Arial"/>
          <w:i/>
          <w:sz w:val="22"/>
          <w:szCs w:val="22"/>
          <w:lang w:val="en-US"/>
        </w:rPr>
        <w:t>Ocotea</w:t>
      </w:r>
      <w:proofErr w:type="spellEnd"/>
      <w:r w:rsidRPr="002E6538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Pr="002E6538">
        <w:rPr>
          <w:rFonts w:ascii="Arial" w:hAnsi="Arial" w:cs="Arial"/>
          <w:sz w:val="22"/>
          <w:szCs w:val="22"/>
          <w:lang w:val="en-US"/>
        </w:rPr>
        <w:t>Lauraceae</w:t>
      </w:r>
      <w:proofErr w:type="spellEnd"/>
      <w:r w:rsidRPr="002E6538">
        <w:rPr>
          <w:rFonts w:ascii="Arial" w:hAnsi="Arial" w:cs="Arial"/>
          <w:sz w:val="22"/>
          <w:szCs w:val="22"/>
          <w:lang w:val="en-US"/>
        </w:rPr>
        <w:t xml:space="preserve">) from the Brazilian </w:t>
      </w:r>
      <w:proofErr w:type="spellStart"/>
      <w:r w:rsidRPr="002E6538">
        <w:rPr>
          <w:rFonts w:ascii="Arial" w:hAnsi="Arial" w:cs="Arial"/>
          <w:sz w:val="22"/>
          <w:szCs w:val="22"/>
          <w:lang w:val="en-US"/>
        </w:rPr>
        <w:t>Restinga</w:t>
      </w:r>
      <w:proofErr w:type="spellEnd"/>
      <w:r w:rsidRPr="002E6538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2E6538">
        <w:rPr>
          <w:rFonts w:ascii="Arial" w:hAnsi="Arial" w:cs="Arial"/>
          <w:sz w:val="22"/>
          <w:szCs w:val="22"/>
          <w:lang w:val="en-US"/>
        </w:rPr>
        <w:t xml:space="preserve">  </w:t>
      </w:r>
      <w:r w:rsidRPr="00731511">
        <w:rPr>
          <w:rFonts w:ascii="Arial" w:hAnsi="Arial" w:cs="Arial"/>
          <w:sz w:val="22"/>
          <w:szCs w:val="22"/>
        </w:rPr>
        <w:t>NOVON,</w:t>
      </w:r>
      <w:r w:rsidRPr="002E6538">
        <w:rPr>
          <w:rFonts w:ascii="Arial" w:hAnsi="Arial" w:cs="Arial"/>
          <w:sz w:val="22"/>
          <w:szCs w:val="22"/>
        </w:rPr>
        <w:t xml:space="preserve"> v. 20, n. 2, p. 123-128, 2010.</w:t>
      </w:r>
    </w:p>
    <w:p w14:paraId="7F2460CE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DIAS, M. C. </w:t>
      </w:r>
      <w:proofErr w:type="gramStart"/>
      <w:r w:rsidRPr="002E6538">
        <w:rPr>
          <w:rFonts w:ascii="Arial" w:hAnsi="Arial" w:cs="Arial"/>
          <w:sz w:val="22"/>
          <w:szCs w:val="22"/>
        </w:rPr>
        <w:t>et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 al. Composição florística e fitossociologia do componente arbóreo das florestas ciliares do rio </w:t>
      </w:r>
      <w:proofErr w:type="spellStart"/>
      <w:r w:rsidRPr="002E6538">
        <w:rPr>
          <w:rFonts w:ascii="Arial" w:hAnsi="Arial" w:cs="Arial"/>
          <w:sz w:val="22"/>
          <w:szCs w:val="22"/>
        </w:rPr>
        <w:t>Iapó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, na bacia do rio Tibagi, Tibagi, PR. </w:t>
      </w:r>
      <w:r w:rsidRPr="00731511">
        <w:rPr>
          <w:rFonts w:ascii="Arial" w:hAnsi="Arial" w:cs="Arial"/>
          <w:bCs/>
          <w:sz w:val="22"/>
          <w:szCs w:val="22"/>
        </w:rPr>
        <w:t>BRAZILIAN JOURNAL OF BOTANY</w:t>
      </w:r>
      <w:r w:rsidRPr="0073151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v. 21, n. 2, p. </w:t>
      </w:r>
      <w:r w:rsidRPr="002E6538">
        <w:rPr>
          <w:rFonts w:ascii="Arial" w:hAnsi="Arial" w:cs="Arial"/>
          <w:sz w:val="22"/>
          <w:szCs w:val="22"/>
        </w:rPr>
        <w:t>183-195, 1998.</w:t>
      </w:r>
    </w:p>
    <w:p w14:paraId="31A2B0CE" w14:textId="77777777" w:rsidR="004717B7" w:rsidRPr="002E6538" w:rsidRDefault="004717B7" w:rsidP="004717B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965A3E1" w14:textId="77777777" w:rsidR="004717B7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Livro </w:t>
      </w:r>
    </w:p>
    <w:p w14:paraId="5B4CCECC" w14:textId="77777777" w:rsidR="004717B7" w:rsidRPr="002E6538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CA63CB4" w14:textId="77777777" w:rsidR="004717B7" w:rsidRPr="00731511" w:rsidRDefault="004717B7" w:rsidP="004717B7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BACKES, P.; </w:t>
      </w:r>
      <w:r w:rsidRPr="00731511">
        <w:rPr>
          <w:rFonts w:ascii="Arial" w:hAnsi="Arial" w:cs="Arial"/>
          <w:sz w:val="22"/>
          <w:szCs w:val="22"/>
        </w:rPr>
        <w:t>IRGANG, B. Árvores cultivadas no Sul do Brasil: Guia de identificação e interesse paisagístico das principais espécies</w:t>
      </w:r>
      <w:r>
        <w:rPr>
          <w:rFonts w:ascii="Arial" w:hAnsi="Arial" w:cs="Arial"/>
          <w:sz w:val="22"/>
          <w:szCs w:val="22"/>
        </w:rPr>
        <w:t xml:space="preserve"> exóticas. 1ª ed. Porto Alegre, </w:t>
      </w:r>
      <w:proofErr w:type="spellStart"/>
      <w:r>
        <w:rPr>
          <w:rFonts w:ascii="Arial" w:hAnsi="Arial" w:cs="Arial"/>
          <w:sz w:val="22"/>
          <w:szCs w:val="22"/>
        </w:rPr>
        <w:t>Brazil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Pr="00731511">
        <w:rPr>
          <w:rFonts w:ascii="Arial" w:hAnsi="Arial" w:cs="Arial"/>
          <w:sz w:val="22"/>
          <w:szCs w:val="22"/>
        </w:rPr>
        <w:t>Ed. Paisagem do Sul. 2004, 204p.</w:t>
      </w:r>
    </w:p>
    <w:p w14:paraId="0073A202" w14:textId="77777777" w:rsidR="004717B7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1AC751" w14:textId="595741FF" w:rsidR="004717B7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</w:t>
      </w:r>
      <w:r>
        <w:rPr>
          <w:rFonts w:ascii="Arial" w:hAnsi="Arial" w:cs="Arial"/>
          <w:sz w:val="22"/>
          <w:szCs w:val="22"/>
        </w:rPr>
        <w:t>Capitulo de livro</w:t>
      </w:r>
    </w:p>
    <w:p w14:paraId="715D6F27" w14:textId="77777777" w:rsidR="004717B7" w:rsidRDefault="004717B7" w:rsidP="004717B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87E12CC" w14:textId="77777777" w:rsidR="004717B7" w:rsidRDefault="004717B7" w:rsidP="004717B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06A13">
        <w:rPr>
          <w:rFonts w:ascii="Arial" w:hAnsi="Arial" w:cs="Arial"/>
          <w:sz w:val="22"/>
          <w:szCs w:val="22"/>
        </w:rPr>
        <w:t>WINANDY, J. E</w:t>
      </w:r>
      <w:proofErr w:type="gramStart"/>
      <w:r w:rsidRPr="00B06A13">
        <w:rPr>
          <w:rFonts w:ascii="Arial" w:hAnsi="Arial" w:cs="Arial"/>
          <w:sz w:val="22"/>
          <w:szCs w:val="22"/>
        </w:rPr>
        <w:t>.;</w:t>
      </w:r>
      <w:proofErr w:type="gramEnd"/>
      <w:r w:rsidRPr="00B06A13">
        <w:rPr>
          <w:rFonts w:ascii="Arial" w:hAnsi="Arial" w:cs="Arial"/>
          <w:sz w:val="22"/>
          <w:szCs w:val="22"/>
        </w:rPr>
        <w:t xml:space="preserve"> ROWELL, R. M. </w:t>
      </w:r>
      <w:proofErr w:type="spellStart"/>
      <w:r w:rsidRPr="00B06A13">
        <w:rPr>
          <w:rFonts w:ascii="Arial" w:hAnsi="Arial" w:cs="Arial"/>
          <w:sz w:val="22"/>
          <w:szCs w:val="22"/>
        </w:rPr>
        <w:t>Chemistry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of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wood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strength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. In: </w:t>
      </w:r>
      <w:proofErr w:type="spellStart"/>
      <w:r w:rsidRPr="00B06A13">
        <w:rPr>
          <w:rFonts w:ascii="Arial" w:hAnsi="Arial" w:cs="Arial"/>
          <w:sz w:val="22"/>
          <w:szCs w:val="22"/>
        </w:rPr>
        <w:t>Handbook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of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06A13">
        <w:rPr>
          <w:rFonts w:ascii="Arial" w:hAnsi="Arial" w:cs="Arial"/>
          <w:sz w:val="22"/>
          <w:szCs w:val="22"/>
        </w:rPr>
        <w:t>wood</w:t>
      </w:r>
      <w:proofErr w:type="spellEnd"/>
      <w:proofErr w:type="gram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chemistry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and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wood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sz w:val="22"/>
          <w:szCs w:val="22"/>
        </w:rPr>
        <w:t>composites</w:t>
      </w:r>
      <w:proofErr w:type="spellEnd"/>
      <w:r w:rsidRPr="00B06A13">
        <w:rPr>
          <w:rFonts w:ascii="Arial" w:hAnsi="Arial" w:cs="Arial"/>
          <w:sz w:val="22"/>
          <w:szCs w:val="22"/>
        </w:rPr>
        <w:t xml:space="preserve">. Ed. </w:t>
      </w:r>
      <w:proofErr w:type="spellStart"/>
      <w:r w:rsidRPr="00B06A13">
        <w:rPr>
          <w:rFonts w:ascii="Arial" w:hAnsi="Arial" w:cs="Arial"/>
          <w:sz w:val="22"/>
          <w:szCs w:val="22"/>
        </w:rPr>
        <w:t>Rowell</w:t>
      </w:r>
      <w:proofErr w:type="spellEnd"/>
      <w:r w:rsidRPr="00B06A13">
        <w:rPr>
          <w:rFonts w:ascii="Arial" w:hAnsi="Arial" w:cs="Arial"/>
          <w:sz w:val="22"/>
          <w:szCs w:val="22"/>
        </w:rPr>
        <w:t>, R. M. p. 329 – 330. 2005.</w:t>
      </w:r>
    </w:p>
    <w:p w14:paraId="07A3D7AE" w14:textId="77777777" w:rsidR="004717B7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95F133" w14:textId="77777777" w:rsidR="004717B7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d) Dissertação e tese </w:t>
      </w:r>
    </w:p>
    <w:p w14:paraId="1A52F3D7" w14:textId="77777777" w:rsidR="004717B7" w:rsidRDefault="004717B7" w:rsidP="00471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614F6D" w14:textId="77777777" w:rsidR="004717B7" w:rsidRDefault="004717B7" w:rsidP="004717B7">
      <w:pPr>
        <w:pStyle w:val="Corpodetexto"/>
        <w:ind w:right="111"/>
        <w:jc w:val="both"/>
        <w:rPr>
          <w:sz w:val="22"/>
          <w:szCs w:val="22"/>
        </w:rPr>
      </w:pPr>
      <w:r w:rsidRPr="00B06A13">
        <w:rPr>
          <w:rFonts w:ascii="Arial" w:hAnsi="Arial" w:cs="Arial"/>
          <w:sz w:val="22"/>
          <w:szCs w:val="22"/>
        </w:rPr>
        <w:t xml:space="preserve">SOUSA JUNIOR, W. P. Propriedades físicas, mecânicas e anatômicas das madeiras de </w:t>
      </w:r>
      <w:proofErr w:type="spellStart"/>
      <w:r w:rsidRPr="00B06A13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B06A1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i/>
          <w:sz w:val="22"/>
          <w:szCs w:val="22"/>
        </w:rPr>
        <w:t>cloeziana</w:t>
      </w:r>
      <w:proofErr w:type="spellEnd"/>
      <w:r w:rsidRPr="00B06A13">
        <w:rPr>
          <w:rFonts w:ascii="Arial" w:hAnsi="Arial" w:cs="Arial"/>
          <w:i/>
          <w:sz w:val="22"/>
          <w:szCs w:val="22"/>
        </w:rPr>
        <w:t xml:space="preserve"> </w:t>
      </w:r>
      <w:r w:rsidRPr="00B06A13">
        <w:rPr>
          <w:rFonts w:ascii="Arial" w:hAnsi="Arial" w:cs="Arial"/>
          <w:sz w:val="22"/>
          <w:szCs w:val="22"/>
        </w:rPr>
        <w:t xml:space="preserve">e de </w:t>
      </w:r>
      <w:proofErr w:type="spellStart"/>
      <w:r w:rsidRPr="00B06A13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B06A1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B06A13">
        <w:rPr>
          <w:rFonts w:ascii="Arial" w:hAnsi="Arial" w:cs="Arial"/>
          <w:i/>
          <w:sz w:val="22"/>
          <w:szCs w:val="22"/>
        </w:rPr>
        <w:t>urophylla</w:t>
      </w:r>
      <w:proofErr w:type="spellEnd"/>
      <w:r w:rsidRPr="00B06A13">
        <w:rPr>
          <w:rFonts w:ascii="Arial" w:hAnsi="Arial" w:cs="Arial"/>
          <w:i/>
          <w:sz w:val="22"/>
          <w:szCs w:val="22"/>
        </w:rPr>
        <w:t xml:space="preserve"> </w:t>
      </w:r>
      <w:r w:rsidRPr="00B06A13">
        <w:rPr>
          <w:rFonts w:ascii="Arial" w:hAnsi="Arial" w:cs="Arial"/>
          <w:sz w:val="22"/>
          <w:szCs w:val="22"/>
        </w:rPr>
        <w:t>oriundas dos municípios de Turmalina e de Paraopeba (MG). 2004. 64 p. Dissertação (Mestrado em Ciência Florestal) – Universidade Federal de Viçosa, Viçosa, 2004</w:t>
      </w:r>
      <w:r w:rsidRPr="00B06A13">
        <w:rPr>
          <w:sz w:val="22"/>
          <w:szCs w:val="22"/>
        </w:rPr>
        <w:t>.</w:t>
      </w:r>
    </w:p>
    <w:p w14:paraId="5F30FE02" w14:textId="77777777" w:rsidR="004717B7" w:rsidRDefault="004717B7" w:rsidP="004717B7">
      <w:pPr>
        <w:pStyle w:val="Corpodetexto"/>
        <w:ind w:right="111"/>
        <w:jc w:val="both"/>
        <w:rPr>
          <w:sz w:val="22"/>
          <w:szCs w:val="22"/>
        </w:rPr>
      </w:pPr>
    </w:p>
    <w:p w14:paraId="758D84D7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 w:eastAsia="es-ES"/>
        </w:rPr>
      </w:pPr>
    </w:p>
    <w:p w14:paraId="512E1E72" w14:textId="77777777" w:rsidR="004717B7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 w:eastAsia="es-ES"/>
        </w:rPr>
      </w:pPr>
      <w:r>
        <w:rPr>
          <w:rFonts w:ascii="Arial" w:hAnsi="Arial" w:cs="Arial"/>
          <w:b/>
          <w:sz w:val="22"/>
          <w:szCs w:val="22"/>
          <w:lang w:val="es-ES" w:eastAsia="es-ES"/>
        </w:rPr>
        <w:t>ABAIXO: EXEMPLO DA FORMATAÇÃO DE ARTIGO COMPLETO PARA O IIICBCTEM</w:t>
      </w:r>
    </w:p>
    <w:p w14:paraId="7152DC4B" w14:textId="77777777" w:rsidR="004717B7" w:rsidRDefault="004717B7" w:rsidP="004717B7">
      <w:pPr>
        <w:pStyle w:val="Corpodetexto"/>
        <w:ind w:right="111"/>
        <w:jc w:val="both"/>
        <w:rPr>
          <w:sz w:val="22"/>
          <w:szCs w:val="22"/>
        </w:rPr>
      </w:pPr>
    </w:p>
    <w:p w14:paraId="12DA2422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5A8DBA1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9FEA0EE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70A473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61AF63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2923A1D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ECC3982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C71B4D" w14:textId="77777777" w:rsidR="004717B7" w:rsidRDefault="004717B7" w:rsidP="004717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F30665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 w:eastAsia="es-ES"/>
        </w:rPr>
      </w:pPr>
      <w:r w:rsidRPr="002E6538">
        <w:rPr>
          <w:rFonts w:ascii="Arial" w:hAnsi="Arial" w:cs="Arial"/>
          <w:b/>
          <w:sz w:val="22"/>
          <w:szCs w:val="22"/>
          <w:lang w:val="es-ES" w:eastAsia="es-ES"/>
        </w:rPr>
        <w:lastRenderedPageBreak/>
        <w:t xml:space="preserve">MORFOLOGIA DE FIBRAS E VASOS NOS LENHOS JUVENIL E ADULTO DE </w:t>
      </w:r>
      <w:proofErr w:type="spellStart"/>
      <w:r w:rsidRPr="002E6538">
        <w:rPr>
          <w:rFonts w:ascii="Arial" w:hAnsi="Arial" w:cs="Arial"/>
          <w:b/>
          <w:i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b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b/>
          <w:sz w:val="22"/>
          <w:szCs w:val="22"/>
          <w:lang w:val="es-ES" w:eastAsia="es-ES"/>
        </w:rPr>
        <w:t>spp</w:t>
      </w:r>
      <w:proofErr w:type="spellEnd"/>
      <w:r w:rsidRPr="002E6538">
        <w:rPr>
          <w:rFonts w:ascii="Arial" w:hAnsi="Arial" w:cs="Arial"/>
          <w:b/>
          <w:sz w:val="22"/>
          <w:szCs w:val="22"/>
          <w:lang w:val="es-ES" w:eastAsia="es-ES"/>
        </w:rPr>
        <w:t>.</w:t>
      </w:r>
    </w:p>
    <w:p w14:paraId="1C490824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ES" w:eastAsia="es-ES"/>
        </w:rPr>
      </w:pPr>
    </w:p>
    <w:p w14:paraId="38CA1070" w14:textId="77777777" w:rsidR="004717B7" w:rsidRPr="00FC106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ES" w:eastAsia="es-ES"/>
        </w:rPr>
      </w:pPr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Bruno C. D. </w:t>
      </w:r>
      <w:r w:rsidRPr="00FC1068">
        <w:rPr>
          <w:rFonts w:ascii="Arial" w:hAnsi="Arial" w:cs="Arial"/>
          <w:b/>
          <w:color w:val="000000"/>
          <w:sz w:val="22"/>
          <w:szCs w:val="22"/>
          <w:lang w:val="es-ES" w:eastAsia="es-ES"/>
        </w:rPr>
        <w:t>SOARES</w:t>
      </w:r>
      <w:r w:rsidRPr="00FC1068">
        <w:rPr>
          <w:rFonts w:ascii="Arial" w:hAnsi="Arial" w:cs="Arial"/>
          <w:color w:val="000000"/>
          <w:sz w:val="22"/>
          <w:szCs w:val="22"/>
          <w:vertAlign w:val="superscript"/>
          <w:lang w:val="es-ES" w:eastAsia="es-ES"/>
        </w:rPr>
        <w:t>1</w:t>
      </w:r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; José </w:t>
      </w:r>
      <w:proofErr w:type="spellStart"/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>Tarcisio</w:t>
      </w:r>
      <w:proofErr w:type="spellEnd"/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r w:rsidRPr="00FC1068">
        <w:rPr>
          <w:rFonts w:ascii="Arial" w:hAnsi="Arial" w:cs="Arial"/>
          <w:b/>
          <w:color w:val="000000"/>
          <w:sz w:val="22"/>
          <w:szCs w:val="22"/>
          <w:lang w:val="es-ES" w:eastAsia="es-ES"/>
        </w:rPr>
        <w:t>LIMA</w:t>
      </w:r>
      <w:r w:rsidRPr="00FC1068">
        <w:rPr>
          <w:rFonts w:ascii="Arial" w:hAnsi="Arial" w:cs="Arial"/>
          <w:color w:val="000000"/>
          <w:sz w:val="22"/>
          <w:szCs w:val="22"/>
          <w:vertAlign w:val="superscript"/>
          <w:lang w:val="es-ES" w:eastAsia="es-ES"/>
        </w:rPr>
        <w:t>1</w:t>
      </w:r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; José Reinaldo M. Da </w:t>
      </w:r>
      <w:r w:rsidRPr="00FC1068">
        <w:rPr>
          <w:rFonts w:ascii="Arial" w:hAnsi="Arial" w:cs="Arial"/>
          <w:b/>
          <w:color w:val="000000"/>
          <w:sz w:val="22"/>
          <w:szCs w:val="22"/>
          <w:lang w:val="es-ES" w:eastAsia="es-ES"/>
        </w:rPr>
        <w:t>SILVA</w:t>
      </w:r>
      <w:r w:rsidRPr="00FC1068">
        <w:rPr>
          <w:rFonts w:ascii="Arial" w:hAnsi="Arial" w:cs="Arial"/>
          <w:sz w:val="22"/>
          <w:szCs w:val="22"/>
          <w:vertAlign w:val="superscript"/>
          <w:lang w:val="es-ES" w:eastAsia="es-ES"/>
        </w:rPr>
        <w:t>1</w:t>
      </w:r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; Elder M. Da </w:t>
      </w:r>
      <w:r w:rsidRPr="00FC1068">
        <w:rPr>
          <w:rFonts w:ascii="Arial" w:hAnsi="Arial" w:cs="Arial"/>
          <w:b/>
          <w:color w:val="000000"/>
          <w:sz w:val="22"/>
          <w:szCs w:val="22"/>
          <w:lang w:val="es-ES" w:eastAsia="es-ES"/>
        </w:rPr>
        <w:t>SILVA</w:t>
      </w:r>
      <w:r w:rsidRPr="00FC1068">
        <w:rPr>
          <w:rFonts w:ascii="Arial" w:hAnsi="Arial" w:cs="Arial"/>
          <w:color w:val="000000"/>
          <w:sz w:val="22"/>
          <w:szCs w:val="22"/>
          <w:vertAlign w:val="superscript"/>
          <w:lang w:val="es-ES" w:eastAsia="es-ES"/>
        </w:rPr>
        <w:t>1</w:t>
      </w:r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>; SELMA L. GOULART</w:t>
      </w:r>
      <w:r w:rsidRPr="00FC1068">
        <w:rPr>
          <w:rFonts w:ascii="Arial" w:hAnsi="Arial" w:cs="Arial"/>
          <w:color w:val="000000"/>
          <w:sz w:val="22"/>
          <w:szCs w:val="22"/>
          <w:vertAlign w:val="superscript"/>
          <w:lang w:val="es-ES" w:eastAsia="es-ES"/>
        </w:rPr>
        <w:t xml:space="preserve"> 1</w:t>
      </w:r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; </w:t>
      </w:r>
      <w:proofErr w:type="spellStart"/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>Milene</w:t>
      </w:r>
      <w:proofErr w:type="spellEnd"/>
      <w:r w:rsidRPr="00FC106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T. De </w:t>
      </w:r>
      <w:r w:rsidRPr="00FC1068">
        <w:rPr>
          <w:rFonts w:ascii="Arial" w:hAnsi="Arial" w:cs="Arial"/>
          <w:b/>
          <w:color w:val="000000"/>
          <w:sz w:val="22"/>
          <w:szCs w:val="22"/>
          <w:lang w:val="es-ES" w:eastAsia="es-ES"/>
        </w:rPr>
        <w:t>SOUZA</w:t>
      </w:r>
      <w:r w:rsidRPr="00FC1068">
        <w:rPr>
          <w:rFonts w:ascii="Arial" w:hAnsi="Arial" w:cs="Arial"/>
          <w:color w:val="000000"/>
          <w:sz w:val="22"/>
          <w:szCs w:val="22"/>
          <w:vertAlign w:val="superscript"/>
          <w:lang w:val="es-ES" w:eastAsia="es-ES"/>
        </w:rPr>
        <w:t>1</w:t>
      </w:r>
    </w:p>
    <w:p w14:paraId="3AE57DD7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ES" w:eastAsia="es-ES"/>
        </w:rPr>
      </w:pPr>
    </w:p>
    <w:p w14:paraId="11198331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ES" w:eastAsia="es-ES"/>
        </w:rPr>
      </w:pPr>
      <w:r w:rsidRPr="002E6538">
        <w:rPr>
          <w:rStyle w:val="Refdenotaderodap"/>
          <w:rFonts w:ascii="Arial" w:hAnsi="Arial" w:cs="Arial"/>
          <w:sz w:val="22"/>
          <w:szCs w:val="22"/>
        </w:rPr>
        <w:footnoteRef/>
      </w:r>
      <w:r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Departamento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Ciências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Florestais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Universidade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Federal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Lavras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, Brasil</w:t>
      </w:r>
    </w:p>
    <w:p w14:paraId="1ACA995D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</w:pPr>
    </w:p>
    <w:p w14:paraId="696A3EDA" w14:textId="77777777" w:rsidR="004717B7" w:rsidRDefault="004717B7" w:rsidP="004717B7">
      <w:pPr>
        <w:jc w:val="both"/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</w:pPr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 xml:space="preserve">Resumo: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heterogeneidade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anatômica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 madeira observada no sentido medula-casca faz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que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peças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retiradas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apresentem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comportamentos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diferentes durante 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saída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água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e, observando 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variação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suas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características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anatômicas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é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possível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distinguir 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 e adulto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uma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tora.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Neste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contexto, este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trabalho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teve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como objetivo comparar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características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anatômicas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dessas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madeiras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árvores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e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Os elementos celulares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foram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individualizados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solução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ácido acético e peróxido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hidrogênio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(1:1) 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foram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medidos 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comprimento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a largura, 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espessura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parede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 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lume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das fibras, e 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comprimento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dos elementos de vaso.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Amostras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madeira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foram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utilizadas para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determinação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 da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frequência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dos vasos e do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pontoações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raio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-vasculares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microscópio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eletrônico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varredura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juvenil, 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comprimento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a largura e 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espessura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parede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das fibras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foram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menores do que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adulto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ambas 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espécies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analisadas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frequência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dos vasos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foi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maior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seu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foi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menor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 de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relação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adulto.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frequência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dos vasos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foi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maior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porém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não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houve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diferença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entre 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dos vasos dos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 e adulto.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Não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houve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diferença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entre 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 e adulto para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comprimento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do elemento de vasos,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pontoações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raio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-vasculares 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diâmetro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lume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das fibras. Os resultados encontrados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reforçam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hipótese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 que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existem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diferenças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anatômicas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entre os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lenhos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juvenil e adulto de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e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. </w:t>
      </w:r>
    </w:p>
    <w:p w14:paraId="2BFA28A2" w14:textId="77777777" w:rsidR="004717B7" w:rsidRPr="002E6538" w:rsidRDefault="004717B7" w:rsidP="004717B7">
      <w:pPr>
        <w:jc w:val="both"/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</w:pPr>
    </w:p>
    <w:p w14:paraId="36F596DC" w14:textId="77777777" w:rsidR="004717B7" w:rsidRPr="002E6538" w:rsidRDefault="004717B7" w:rsidP="004717B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>Palavras</w:t>
      </w:r>
      <w:proofErr w:type="spellEnd"/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 xml:space="preserve">-chave: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características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anatômicas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.</w:t>
      </w:r>
    </w:p>
    <w:p w14:paraId="06A93EC2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  <w:lang w:val="es-ES" w:eastAsia="es-ES"/>
        </w:rPr>
      </w:pPr>
    </w:p>
    <w:p w14:paraId="25D93ADF" w14:textId="77777777" w:rsidR="004717B7" w:rsidRPr="002E6538" w:rsidRDefault="004717B7" w:rsidP="004717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 w:eastAsia="es-ES"/>
        </w:rPr>
      </w:pPr>
      <w:r w:rsidRPr="002E6538">
        <w:rPr>
          <w:rFonts w:ascii="Arial" w:hAnsi="Arial" w:cs="Arial"/>
          <w:b/>
          <w:sz w:val="22"/>
          <w:szCs w:val="22"/>
          <w:lang w:val="es-ES" w:eastAsia="es-ES"/>
        </w:rPr>
        <w:t xml:space="preserve">MORFOLOGY OF FIBERS AND VESSELS IN JUVENIL AND MATURE WOOD OF </w:t>
      </w:r>
      <w:proofErr w:type="spellStart"/>
      <w:r w:rsidRPr="002E6538">
        <w:rPr>
          <w:rFonts w:ascii="Arial" w:hAnsi="Arial" w:cs="Arial"/>
          <w:b/>
          <w:i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b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b/>
          <w:sz w:val="22"/>
          <w:szCs w:val="22"/>
          <w:lang w:val="es-ES" w:eastAsia="es-ES"/>
        </w:rPr>
        <w:t>spp</w:t>
      </w:r>
      <w:proofErr w:type="spellEnd"/>
      <w:r w:rsidRPr="002E6538">
        <w:rPr>
          <w:rFonts w:ascii="Arial" w:hAnsi="Arial" w:cs="Arial"/>
          <w:b/>
          <w:sz w:val="22"/>
          <w:szCs w:val="22"/>
          <w:lang w:val="es-ES" w:eastAsia="es-ES"/>
        </w:rPr>
        <w:t>.</w:t>
      </w:r>
    </w:p>
    <w:p w14:paraId="19B43ECD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  <w:lang w:val="es-ES" w:eastAsia="es-ES"/>
        </w:rPr>
      </w:pPr>
    </w:p>
    <w:p w14:paraId="32DA0462" w14:textId="77777777" w:rsidR="004717B7" w:rsidRDefault="004717B7" w:rsidP="004717B7">
      <w:pPr>
        <w:jc w:val="both"/>
        <w:rPr>
          <w:rFonts w:ascii="Arial" w:hAnsi="Arial" w:cs="Arial"/>
          <w:color w:val="000000"/>
          <w:sz w:val="22"/>
          <w:szCs w:val="22"/>
          <w:lang w:val="es-ES" w:eastAsia="es-ES"/>
        </w:rPr>
      </w:pPr>
      <w:proofErr w:type="spellStart"/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>Abstract</w:t>
      </w:r>
      <w:proofErr w:type="spellEnd"/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 xml:space="preserve">: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anatomical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heterogeneity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characteristics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observed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pith-bark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direction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within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 log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makes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that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cut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pieces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have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different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behaviours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during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removal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observing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variation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these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characteristics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it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is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possible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distinguish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mature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a log.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this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context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this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study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aimed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compare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anatomical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characteristics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these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trees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and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cellular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elements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were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individualized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solution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acetic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acid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hydrogen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peroxide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(1:1)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were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measured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length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width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wall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thickness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fibers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lumen,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length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vessel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elements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Wood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samples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were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utilized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determine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vessels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vessels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frequency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radius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-vascular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pits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with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aid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scanning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electron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microscope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length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width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cell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wall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thickness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fibers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were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lower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than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mature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both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species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analysed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vessels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frequency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higher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its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smaller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compared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to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mature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In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vessels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frequency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higher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in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however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difference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between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vessels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mature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was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no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difference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between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mature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for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length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lastRenderedPageBreak/>
        <w:t>vessels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element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radius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-vascular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pits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diameter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fibers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lumen.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results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reinforce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hypothesis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that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exist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anatomical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differences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between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juvenile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and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mature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wood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of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and </w:t>
      </w:r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E.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. </w:t>
      </w:r>
    </w:p>
    <w:p w14:paraId="70E6E922" w14:textId="77777777" w:rsidR="004717B7" w:rsidRPr="002E6538" w:rsidRDefault="004717B7" w:rsidP="004717B7">
      <w:pPr>
        <w:jc w:val="both"/>
        <w:rPr>
          <w:rFonts w:ascii="Arial" w:hAnsi="Arial" w:cs="Arial"/>
          <w:color w:val="000000"/>
          <w:sz w:val="22"/>
          <w:szCs w:val="22"/>
          <w:lang w:val="es-ES" w:eastAsia="es-ES"/>
        </w:rPr>
      </w:pPr>
    </w:p>
    <w:p w14:paraId="658AACC5" w14:textId="77777777" w:rsidR="004717B7" w:rsidRDefault="004717B7" w:rsidP="004717B7">
      <w:pPr>
        <w:jc w:val="both"/>
        <w:rPr>
          <w:rFonts w:ascii="Arial" w:hAnsi="Arial" w:cs="Arial"/>
          <w:color w:val="000000"/>
          <w:sz w:val="22"/>
          <w:szCs w:val="22"/>
          <w:lang w:val="es-ES" w:eastAsia="es-ES"/>
        </w:rPr>
      </w:pPr>
      <w:proofErr w:type="spellStart"/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>Keywords</w:t>
      </w:r>
      <w:proofErr w:type="spellEnd"/>
      <w:r w:rsidRPr="002E6538">
        <w:rPr>
          <w:rFonts w:ascii="Arial" w:hAnsi="Arial" w:cs="Arial"/>
          <w:b/>
          <w:bCs/>
          <w:color w:val="000000"/>
          <w:sz w:val="22"/>
          <w:szCs w:val="22"/>
          <w:lang w:val="es-ES" w:eastAsia="es-ES"/>
        </w:rPr>
        <w:t xml:space="preserve">: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anatomical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characteristics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saligna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 xml:space="preserve">,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Eucalyptus</w:t>
      </w:r>
      <w:proofErr w:type="spellEnd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 xml:space="preserve"> </w:t>
      </w:r>
      <w:proofErr w:type="spellStart"/>
      <w:r w:rsidRPr="002E6538">
        <w:rPr>
          <w:rFonts w:ascii="Arial" w:hAnsi="Arial" w:cs="Arial"/>
          <w:i/>
          <w:iCs/>
          <w:color w:val="000000"/>
          <w:sz w:val="22"/>
          <w:szCs w:val="22"/>
          <w:lang w:val="es-ES" w:eastAsia="es-ES"/>
        </w:rPr>
        <w:t>cloeziana</w:t>
      </w:r>
      <w:proofErr w:type="spellEnd"/>
      <w:r w:rsidRPr="002E6538">
        <w:rPr>
          <w:rFonts w:ascii="Arial" w:hAnsi="Arial" w:cs="Arial"/>
          <w:color w:val="000000"/>
          <w:sz w:val="22"/>
          <w:szCs w:val="22"/>
          <w:lang w:val="es-ES" w:eastAsia="es-ES"/>
        </w:rPr>
        <w:t>.</w:t>
      </w:r>
    </w:p>
    <w:p w14:paraId="038BB173" w14:textId="77777777" w:rsidR="004717B7" w:rsidRDefault="004717B7" w:rsidP="004717B7">
      <w:pPr>
        <w:jc w:val="both"/>
        <w:rPr>
          <w:rFonts w:ascii="Arial" w:hAnsi="Arial" w:cs="Arial"/>
          <w:color w:val="000000"/>
          <w:sz w:val="22"/>
          <w:szCs w:val="22"/>
          <w:lang w:val="es-ES" w:eastAsia="es-ES"/>
        </w:rPr>
      </w:pPr>
    </w:p>
    <w:p w14:paraId="1412DF4E" w14:textId="77777777" w:rsidR="004717B7" w:rsidRDefault="004717B7" w:rsidP="004717B7">
      <w:pPr>
        <w:pStyle w:val="Ttulo11"/>
        <w:numPr>
          <w:ilvl w:val="0"/>
          <w:numId w:val="3"/>
        </w:numPr>
        <w:tabs>
          <w:tab w:val="left" w:pos="303"/>
        </w:tabs>
        <w:spacing w:before="70"/>
        <w:ind w:hanging="662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>INTRODUÇÃO</w:t>
      </w:r>
    </w:p>
    <w:p w14:paraId="330D6FBB" w14:textId="77777777" w:rsidR="004717B7" w:rsidRPr="006E5762" w:rsidRDefault="004717B7" w:rsidP="004717B7">
      <w:pPr>
        <w:pStyle w:val="Ttulo11"/>
        <w:tabs>
          <w:tab w:val="left" w:pos="303"/>
        </w:tabs>
        <w:spacing w:before="70"/>
        <w:ind w:left="662" w:firstLine="0"/>
        <w:rPr>
          <w:rFonts w:ascii="Arial" w:hAnsi="Arial" w:cs="Arial"/>
          <w:sz w:val="22"/>
          <w:szCs w:val="22"/>
        </w:rPr>
      </w:pPr>
    </w:p>
    <w:p w14:paraId="25841BD9" w14:textId="77777777" w:rsidR="004717B7" w:rsidRPr="002E6538" w:rsidRDefault="004717B7" w:rsidP="004717B7">
      <w:pPr>
        <w:pStyle w:val="Corpodetexto"/>
        <w:ind w:right="112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A composição anatômica variada e as diferentes formas de organização dos componentes anatômicos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no </w:t>
      </w:r>
      <w:r w:rsidRPr="002E6538">
        <w:rPr>
          <w:rFonts w:ascii="Arial" w:hAnsi="Arial" w:cs="Arial"/>
          <w:sz w:val="22"/>
          <w:szCs w:val="22"/>
        </w:rPr>
        <w:t xml:space="preserve">tronco resultam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na </w:t>
      </w:r>
      <w:r w:rsidRPr="002E6538">
        <w:rPr>
          <w:rFonts w:ascii="Arial" w:hAnsi="Arial" w:cs="Arial"/>
          <w:sz w:val="22"/>
          <w:szCs w:val="22"/>
        </w:rPr>
        <w:t xml:space="preserve">heterogeneidade da madeira, que, mediante entrada ou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saída </w:t>
      </w:r>
      <w:r w:rsidRPr="002E6538">
        <w:rPr>
          <w:rFonts w:ascii="Arial" w:hAnsi="Arial" w:cs="Arial"/>
          <w:sz w:val="22"/>
          <w:szCs w:val="22"/>
        </w:rPr>
        <w:t xml:space="preserve">de água, se comporta de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forma </w:t>
      </w:r>
      <w:r w:rsidRPr="002E6538">
        <w:rPr>
          <w:rFonts w:ascii="Arial" w:hAnsi="Arial" w:cs="Arial"/>
          <w:sz w:val="22"/>
          <w:szCs w:val="22"/>
        </w:rPr>
        <w:t xml:space="preserve">diferente quanto a contrações, de acordo com as diferentes direções </w:t>
      </w:r>
      <w:proofErr w:type="spellStart"/>
      <w:r w:rsidRPr="002E6538">
        <w:rPr>
          <w:rFonts w:ascii="Arial" w:hAnsi="Arial" w:cs="Arial"/>
          <w:sz w:val="22"/>
          <w:szCs w:val="22"/>
        </w:rPr>
        <w:t>ortotrópicas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: radial, tangencial e axial (DURLO; MARCHIORI, 1992). Esta heterogeneidade é potencializada, ao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longo </w:t>
      </w:r>
      <w:r w:rsidRPr="002E6538">
        <w:rPr>
          <w:rFonts w:ascii="Arial" w:hAnsi="Arial" w:cs="Arial"/>
          <w:sz w:val="22"/>
          <w:szCs w:val="22"/>
        </w:rPr>
        <w:t xml:space="preserve">dos anos,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pelo </w:t>
      </w:r>
      <w:r w:rsidRPr="002E6538">
        <w:rPr>
          <w:rFonts w:ascii="Arial" w:hAnsi="Arial" w:cs="Arial"/>
          <w:sz w:val="22"/>
          <w:szCs w:val="22"/>
        </w:rPr>
        <w:t>processo de formação do</w:t>
      </w:r>
      <w:proofErr w:type="gramStart"/>
      <w:r w:rsidRPr="002E6538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2E6538">
        <w:rPr>
          <w:rFonts w:ascii="Arial" w:hAnsi="Arial" w:cs="Arial"/>
          <w:sz w:val="22"/>
          <w:szCs w:val="22"/>
        </w:rPr>
        <w:t>lenho a partir da camada</w:t>
      </w:r>
      <w:r w:rsidRPr="002E6538">
        <w:rPr>
          <w:rFonts w:ascii="Arial" w:hAnsi="Arial" w:cs="Arial"/>
          <w:spacing w:val="-20"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cambial.</w:t>
      </w:r>
    </w:p>
    <w:p w14:paraId="582D0F2D" w14:textId="77777777" w:rsidR="004717B7" w:rsidRPr="002E6538" w:rsidRDefault="004717B7" w:rsidP="004717B7">
      <w:pPr>
        <w:pStyle w:val="Corpodetexto"/>
        <w:spacing w:before="2"/>
        <w:ind w:right="108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Nos primeiros anos de vida, a árvore prioriza o crescimento em altura e o desenvolvimento da copa visando a seu estabelecimento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na </w:t>
      </w:r>
      <w:r w:rsidRPr="002E6538">
        <w:rPr>
          <w:rFonts w:ascii="Arial" w:hAnsi="Arial" w:cs="Arial"/>
          <w:sz w:val="22"/>
          <w:szCs w:val="22"/>
        </w:rPr>
        <w:t xml:space="preserve">floresta, de modo que o xilema (tecido condutor da seiva bruta) formado pelo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câmbio </w:t>
      </w:r>
      <w:r w:rsidRPr="002E6538">
        <w:rPr>
          <w:rFonts w:ascii="Arial" w:hAnsi="Arial" w:cs="Arial"/>
          <w:sz w:val="22"/>
          <w:szCs w:val="22"/>
        </w:rPr>
        <w:t xml:space="preserve">fisiologicamente jovem possui características em que as células </w:t>
      </w:r>
      <w:proofErr w:type="spellStart"/>
      <w:r w:rsidRPr="002E6538">
        <w:rPr>
          <w:rFonts w:ascii="Arial" w:hAnsi="Arial" w:cs="Arial"/>
          <w:sz w:val="22"/>
          <w:szCs w:val="22"/>
        </w:rPr>
        <w:t>prosenquimáticas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apresentam menor espessura da parede, menor comprimento, </w:t>
      </w:r>
      <w:proofErr w:type="gramStart"/>
      <w:r w:rsidRPr="002E6538">
        <w:rPr>
          <w:rFonts w:ascii="Arial" w:hAnsi="Arial" w:cs="Arial"/>
          <w:sz w:val="22"/>
          <w:szCs w:val="22"/>
        </w:rPr>
        <w:t>menor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 densidade (CRUZ, 2000; SILVA, 2002) 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maior </w:t>
      </w:r>
      <w:r w:rsidRPr="002E6538">
        <w:rPr>
          <w:rFonts w:ascii="Arial" w:hAnsi="Arial" w:cs="Arial"/>
          <w:sz w:val="22"/>
          <w:szCs w:val="22"/>
        </w:rPr>
        <w:t xml:space="preserve">ângulo das </w:t>
      </w:r>
      <w:proofErr w:type="spellStart"/>
      <w:r w:rsidRPr="002E6538">
        <w:rPr>
          <w:rFonts w:ascii="Arial" w:hAnsi="Arial" w:cs="Arial"/>
          <w:sz w:val="22"/>
          <w:szCs w:val="22"/>
        </w:rPr>
        <w:t>microfibrilas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na </w:t>
      </w:r>
      <w:r w:rsidRPr="002E6538">
        <w:rPr>
          <w:rFonts w:ascii="Arial" w:hAnsi="Arial" w:cs="Arial"/>
          <w:sz w:val="22"/>
          <w:szCs w:val="22"/>
        </w:rPr>
        <w:t>camada S</w:t>
      </w:r>
      <w:r w:rsidRPr="002E6538">
        <w:rPr>
          <w:rFonts w:ascii="Arial" w:hAnsi="Arial" w:cs="Arial"/>
          <w:position w:val="-2"/>
          <w:sz w:val="22"/>
          <w:szCs w:val="22"/>
        </w:rPr>
        <w:t xml:space="preserve">2 </w:t>
      </w:r>
      <w:r w:rsidRPr="002E6538">
        <w:rPr>
          <w:rFonts w:ascii="Arial" w:hAnsi="Arial" w:cs="Arial"/>
          <w:sz w:val="22"/>
          <w:szCs w:val="22"/>
        </w:rPr>
        <w:t xml:space="preserve">da parede celular (LIMA et al., 2014). A região com essa composição é chamada de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lenho </w:t>
      </w:r>
      <w:r w:rsidRPr="002E6538">
        <w:rPr>
          <w:rFonts w:ascii="Arial" w:hAnsi="Arial" w:cs="Arial"/>
          <w:sz w:val="22"/>
          <w:szCs w:val="22"/>
        </w:rPr>
        <w:t xml:space="preserve">juvenil, onde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há </w:t>
      </w:r>
      <w:r w:rsidRPr="002E6538">
        <w:rPr>
          <w:rFonts w:ascii="Arial" w:hAnsi="Arial" w:cs="Arial"/>
          <w:sz w:val="22"/>
          <w:szCs w:val="22"/>
        </w:rPr>
        <w:t xml:space="preserve">grande variação dessas características anatômicas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no </w:t>
      </w:r>
      <w:r w:rsidRPr="002E6538">
        <w:rPr>
          <w:rFonts w:ascii="Arial" w:hAnsi="Arial" w:cs="Arial"/>
          <w:sz w:val="22"/>
          <w:szCs w:val="22"/>
        </w:rPr>
        <w:t xml:space="preserve">sentido medula-casca. Essa região se estende desde a base até o topo da árvore e possui aproximadamente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mesmo </w:t>
      </w:r>
      <w:r w:rsidRPr="002E6538">
        <w:rPr>
          <w:rFonts w:ascii="Arial" w:hAnsi="Arial" w:cs="Arial"/>
          <w:sz w:val="22"/>
          <w:szCs w:val="22"/>
        </w:rPr>
        <w:t xml:space="preserve">diâmetro (CALONEGO; SEVERO; ASSIS, 2005; LEONELLO; PALMA; BALLARIN, 2008). O lenho adulto apresenta dimensões dessas características contrastantes, o que permite estabelecer uma delimitação entre os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dois </w:t>
      </w:r>
      <w:r w:rsidRPr="002E6538">
        <w:rPr>
          <w:rFonts w:ascii="Arial" w:hAnsi="Arial" w:cs="Arial"/>
          <w:sz w:val="22"/>
          <w:szCs w:val="22"/>
        </w:rPr>
        <w:t xml:space="preserve">lenhos, observando-se seus comportamentos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na </w:t>
      </w:r>
      <w:r w:rsidRPr="002E6538">
        <w:rPr>
          <w:rFonts w:ascii="Arial" w:hAnsi="Arial" w:cs="Arial"/>
          <w:sz w:val="22"/>
          <w:szCs w:val="22"/>
        </w:rPr>
        <w:t>direção</w:t>
      </w:r>
      <w:r w:rsidRPr="002E6538">
        <w:rPr>
          <w:rFonts w:ascii="Arial" w:hAnsi="Arial" w:cs="Arial"/>
          <w:spacing w:val="-14"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medula-casca.</w:t>
      </w:r>
    </w:p>
    <w:p w14:paraId="53AC05CA" w14:textId="77777777" w:rsidR="004717B7" w:rsidRPr="002E6538" w:rsidRDefault="004717B7" w:rsidP="004717B7">
      <w:pPr>
        <w:pStyle w:val="Corpodetexto"/>
        <w:spacing w:before="3"/>
        <w:ind w:right="113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Mudanças nas práticas </w:t>
      </w:r>
      <w:proofErr w:type="spellStart"/>
      <w:r w:rsidRPr="002E6538">
        <w:rPr>
          <w:rFonts w:ascii="Arial" w:hAnsi="Arial" w:cs="Arial"/>
          <w:sz w:val="22"/>
          <w:szCs w:val="22"/>
        </w:rPr>
        <w:t>silviculturais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das plantações, originadas pelas pressões crescentes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na </w:t>
      </w:r>
      <w:r w:rsidRPr="002E6538">
        <w:rPr>
          <w:rFonts w:ascii="Arial" w:hAnsi="Arial" w:cs="Arial"/>
          <w:sz w:val="22"/>
          <w:szCs w:val="22"/>
        </w:rPr>
        <w:t xml:space="preserve">demanda de madeira, fizeram </w:t>
      </w:r>
      <w:r w:rsidRPr="002E6538">
        <w:rPr>
          <w:rFonts w:ascii="Arial" w:hAnsi="Arial" w:cs="Arial"/>
          <w:spacing w:val="2"/>
          <w:sz w:val="22"/>
          <w:szCs w:val="22"/>
        </w:rPr>
        <w:t xml:space="preserve">com </w:t>
      </w:r>
      <w:r w:rsidRPr="002E6538">
        <w:rPr>
          <w:rFonts w:ascii="Arial" w:hAnsi="Arial" w:cs="Arial"/>
          <w:sz w:val="22"/>
          <w:szCs w:val="22"/>
        </w:rPr>
        <w:t xml:space="preserve">que crescesse o interesse dos pesquisadores em relação às características do lenho juvenil e sua influência nas propriedades da madeira, uma vez que,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na </w:t>
      </w:r>
      <w:r w:rsidRPr="002E6538">
        <w:rPr>
          <w:rFonts w:ascii="Arial" w:hAnsi="Arial" w:cs="Arial"/>
          <w:sz w:val="22"/>
          <w:szCs w:val="22"/>
        </w:rPr>
        <w:t xml:space="preserve">busca por florestas de rápido crescimento, não estão se considerando as propriedades físicas e mecânicas da madeira (PALMA; BALLARIN, 2003).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Tais </w:t>
      </w:r>
      <w:r w:rsidRPr="002E6538">
        <w:rPr>
          <w:rFonts w:ascii="Arial" w:hAnsi="Arial" w:cs="Arial"/>
          <w:sz w:val="22"/>
          <w:szCs w:val="22"/>
        </w:rPr>
        <w:t xml:space="preserve">mudanças nas práticas </w:t>
      </w:r>
      <w:proofErr w:type="spellStart"/>
      <w:r w:rsidRPr="002E6538">
        <w:rPr>
          <w:rFonts w:ascii="Arial" w:hAnsi="Arial" w:cs="Arial"/>
          <w:sz w:val="22"/>
          <w:szCs w:val="22"/>
        </w:rPr>
        <w:t>silviculturais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tiveram como objetivo promover o crescimento rápido da floresta para suprimento da demanda, tendo como consequência a formação de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lenho </w:t>
      </w:r>
      <w:r w:rsidRPr="002E6538">
        <w:rPr>
          <w:rFonts w:ascii="Arial" w:hAnsi="Arial" w:cs="Arial"/>
          <w:sz w:val="22"/>
          <w:szCs w:val="22"/>
        </w:rPr>
        <w:t xml:space="preserve">juvenil </w:t>
      </w:r>
      <w:r w:rsidRPr="002E6538">
        <w:rPr>
          <w:rFonts w:ascii="Arial" w:hAnsi="Arial" w:cs="Arial"/>
          <w:spacing w:val="4"/>
          <w:sz w:val="22"/>
          <w:szCs w:val="22"/>
        </w:rPr>
        <w:t>em</w:t>
      </w:r>
      <w:proofErr w:type="gramStart"/>
      <w:r w:rsidRPr="002E6538">
        <w:rPr>
          <w:rFonts w:ascii="Arial" w:hAnsi="Arial" w:cs="Arial"/>
          <w:spacing w:val="4"/>
          <w:sz w:val="22"/>
          <w:szCs w:val="22"/>
        </w:rPr>
        <w:t xml:space="preserve">  </w:t>
      </w:r>
      <w:proofErr w:type="gramEnd"/>
      <w:r w:rsidRPr="002E6538">
        <w:rPr>
          <w:rFonts w:ascii="Arial" w:hAnsi="Arial" w:cs="Arial"/>
          <w:sz w:val="22"/>
          <w:szCs w:val="22"/>
        </w:rPr>
        <w:t>maior proporção em relação a árvores de crescimento lento (BROWN;  MCWILLIAMS, 1990).</w:t>
      </w:r>
    </w:p>
    <w:p w14:paraId="09670B6D" w14:textId="77777777" w:rsidR="004717B7" w:rsidRPr="002E6538" w:rsidRDefault="004717B7" w:rsidP="004717B7">
      <w:pPr>
        <w:pStyle w:val="Corpodetexto"/>
        <w:ind w:right="104" w:firstLine="706"/>
        <w:jc w:val="both"/>
        <w:rPr>
          <w:rFonts w:ascii="Arial" w:hAnsi="Arial" w:cs="Arial"/>
          <w:sz w:val="22"/>
          <w:szCs w:val="22"/>
        </w:rPr>
      </w:pPr>
      <w:proofErr w:type="spellStart"/>
      <w:r w:rsidRPr="002E6538">
        <w:rPr>
          <w:rFonts w:ascii="Arial" w:hAnsi="Arial" w:cs="Arial"/>
          <w:sz w:val="22"/>
          <w:szCs w:val="22"/>
        </w:rPr>
        <w:t>Marcati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(1992) afirma que numerosos fatores, intrínsecos à árvore ou relacionados a fatores ambientais, conduzem a variações quanto ao tipo, número, tamanho,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forma, </w:t>
      </w:r>
      <w:r w:rsidRPr="002E6538">
        <w:rPr>
          <w:rFonts w:ascii="Arial" w:hAnsi="Arial" w:cs="Arial"/>
          <w:sz w:val="22"/>
          <w:szCs w:val="22"/>
        </w:rPr>
        <w:t xml:space="preserve">estrutura física e composição química dos elementos anatômicos. A sua estrutura é caracterizada pelo arranjo e quantidade proporcional de diferentes tipos de células, </w:t>
      </w:r>
      <w:r w:rsidRPr="002E6538">
        <w:rPr>
          <w:rFonts w:ascii="Arial" w:hAnsi="Arial" w:cs="Arial"/>
          <w:spacing w:val="2"/>
          <w:sz w:val="22"/>
          <w:szCs w:val="22"/>
        </w:rPr>
        <w:t xml:space="preserve">como </w:t>
      </w:r>
      <w:r w:rsidRPr="002E6538">
        <w:rPr>
          <w:rFonts w:ascii="Arial" w:hAnsi="Arial" w:cs="Arial"/>
          <w:sz w:val="22"/>
          <w:szCs w:val="22"/>
        </w:rPr>
        <w:t xml:space="preserve">fibras, </w:t>
      </w:r>
      <w:proofErr w:type="spellStart"/>
      <w:r w:rsidRPr="002E6538">
        <w:rPr>
          <w:rFonts w:ascii="Arial" w:hAnsi="Arial" w:cs="Arial"/>
          <w:sz w:val="22"/>
          <w:szCs w:val="22"/>
        </w:rPr>
        <w:t>traqueídes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, vasos, parênquima axial e raios, influenciando as diversas propriedades da madeira.  De acordo com </w:t>
      </w:r>
      <w:proofErr w:type="spellStart"/>
      <w:r w:rsidRPr="002E6538">
        <w:rPr>
          <w:rFonts w:ascii="Arial" w:hAnsi="Arial" w:cs="Arial"/>
          <w:sz w:val="22"/>
          <w:szCs w:val="22"/>
        </w:rPr>
        <w:t>Zobel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2E6538">
        <w:rPr>
          <w:rFonts w:ascii="Arial" w:hAnsi="Arial" w:cs="Arial"/>
          <w:sz w:val="22"/>
          <w:szCs w:val="22"/>
        </w:rPr>
        <w:t>Bujtenen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(1989), as características morfológicas das fibras variam significativamente entre e dentro das árvores e podem ser controladas geneticamente, bem como apresentar alterações, em função de diferentes práticas </w:t>
      </w:r>
      <w:proofErr w:type="spellStart"/>
      <w:r w:rsidRPr="002E6538">
        <w:rPr>
          <w:rFonts w:ascii="Arial" w:hAnsi="Arial" w:cs="Arial"/>
          <w:sz w:val="22"/>
          <w:szCs w:val="22"/>
        </w:rPr>
        <w:t>silviculturais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e da alteração da idade de corte.</w:t>
      </w:r>
    </w:p>
    <w:p w14:paraId="512DFD6F" w14:textId="77777777" w:rsidR="004717B7" w:rsidRPr="002E6538" w:rsidRDefault="004717B7" w:rsidP="004717B7">
      <w:pPr>
        <w:pStyle w:val="Corpodetexto"/>
        <w:spacing w:before="2"/>
        <w:ind w:right="109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Alguns autores (OLIVEIRA, 1997; CALONEGO </w:t>
      </w:r>
      <w:proofErr w:type="gramStart"/>
      <w:r w:rsidRPr="002E6538">
        <w:rPr>
          <w:rFonts w:ascii="Arial" w:hAnsi="Arial" w:cs="Arial"/>
          <w:sz w:val="22"/>
          <w:szCs w:val="22"/>
        </w:rPr>
        <w:t>et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 al., 2005; LEONELLO et al., 2008; LARA PALMA et al., 2010) verificaram que a demarcação da região de lenho </w:t>
      </w:r>
      <w:r w:rsidRPr="002E6538">
        <w:rPr>
          <w:rFonts w:ascii="Arial" w:hAnsi="Arial" w:cs="Arial"/>
          <w:sz w:val="22"/>
          <w:szCs w:val="22"/>
        </w:rPr>
        <w:lastRenderedPageBreak/>
        <w:t xml:space="preserve">juvenil e adulto pode ser conduzida por meio da análise da variação do comprimento das fibras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sp. Eles também observaram que essa característica no lenho juvenil é mais variável que no lenho adulto, sendo a transição entre lenho juvenil e adulto, observada quando ocorre a estabilização do comprimento das fibras.</w:t>
      </w:r>
    </w:p>
    <w:p w14:paraId="6C6064F0" w14:textId="77777777" w:rsidR="004717B7" w:rsidRPr="002E6538" w:rsidRDefault="004717B7" w:rsidP="004717B7">
      <w:pPr>
        <w:pStyle w:val="Corpodetexto"/>
        <w:ind w:right="108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Oliveira (1997) afirmou ser próximo aos </w:t>
      </w:r>
      <w:proofErr w:type="gramStart"/>
      <w:r w:rsidRPr="002E6538">
        <w:rPr>
          <w:rFonts w:ascii="Arial" w:hAnsi="Arial" w:cs="Arial"/>
          <w:sz w:val="22"/>
          <w:szCs w:val="22"/>
        </w:rPr>
        <w:t>8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 cm do raio </w:t>
      </w:r>
      <w:r w:rsidRPr="002E6538">
        <w:rPr>
          <w:rFonts w:ascii="Arial" w:hAnsi="Arial" w:cs="Arial"/>
          <w:spacing w:val="-4"/>
          <w:sz w:val="22"/>
          <w:szCs w:val="22"/>
        </w:rPr>
        <w:t xml:space="preserve">médio </w:t>
      </w:r>
      <w:r w:rsidRPr="002E6538">
        <w:rPr>
          <w:rFonts w:ascii="Arial" w:hAnsi="Arial" w:cs="Arial"/>
          <w:sz w:val="22"/>
          <w:szCs w:val="22"/>
        </w:rPr>
        <w:t xml:space="preserve">o limite entre as regiões de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lenho </w:t>
      </w:r>
      <w:r w:rsidRPr="002E6538">
        <w:rPr>
          <w:rFonts w:ascii="Arial" w:hAnsi="Arial" w:cs="Arial"/>
          <w:sz w:val="22"/>
          <w:szCs w:val="22"/>
        </w:rPr>
        <w:t xml:space="preserve">juvenil e adulto para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grandis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, enquanto </w:t>
      </w:r>
      <w:proofErr w:type="spellStart"/>
      <w:r w:rsidRPr="002E6538">
        <w:rPr>
          <w:rFonts w:ascii="Arial" w:hAnsi="Arial" w:cs="Arial"/>
          <w:sz w:val="22"/>
          <w:szCs w:val="22"/>
        </w:rPr>
        <w:t>Leonello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, Palma e </w:t>
      </w:r>
      <w:proofErr w:type="spellStart"/>
      <w:r w:rsidRPr="002E6538">
        <w:rPr>
          <w:rFonts w:ascii="Arial" w:hAnsi="Arial" w:cs="Arial"/>
          <w:sz w:val="22"/>
          <w:szCs w:val="22"/>
        </w:rPr>
        <w:t>Ballarin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 (2008) observaram para a mesma espécie que a região de lenho juvenil ficou definida desde o centro da árvore até os 15 cm do raio.  Oliveira (1997) </w:t>
      </w:r>
      <w:r>
        <w:rPr>
          <w:rFonts w:ascii="Arial" w:hAnsi="Arial" w:cs="Arial"/>
          <w:sz w:val="22"/>
          <w:szCs w:val="22"/>
        </w:rPr>
        <w:t>definiu como</w:t>
      </w:r>
      <w:proofErr w:type="gramStart"/>
      <w:r>
        <w:rPr>
          <w:rFonts w:ascii="Arial" w:hAnsi="Arial" w:cs="Arial"/>
          <w:sz w:val="22"/>
          <w:szCs w:val="22"/>
        </w:rPr>
        <w:t xml:space="preserve">  </w:t>
      </w:r>
      <w:proofErr w:type="gramEnd"/>
      <w:r>
        <w:rPr>
          <w:rFonts w:ascii="Arial" w:hAnsi="Arial" w:cs="Arial"/>
          <w:sz w:val="22"/>
          <w:szCs w:val="22"/>
        </w:rPr>
        <w:t xml:space="preserve">lenho  juvenil a </w:t>
      </w:r>
      <w:r w:rsidRPr="002E6538">
        <w:rPr>
          <w:rFonts w:ascii="Arial" w:hAnsi="Arial" w:cs="Arial"/>
          <w:sz w:val="22"/>
          <w:szCs w:val="22"/>
        </w:rPr>
        <w:t>região</w:t>
      </w:r>
      <w:r>
        <w:rPr>
          <w:rFonts w:ascii="Arial" w:hAnsi="Arial" w:cs="Arial"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desde a medula até os primeiros 3 a 4 cm do raio em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citriodora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E6538">
        <w:rPr>
          <w:rFonts w:ascii="Arial" w:hAnsi="Arial" w:cs="Arial"/>
          <w:sz w:val="22"/>
          <w:szCs w:val="22"/>
        </w:rPr>
        <w:t>Calonego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, Severo e Assis (2005) verificaram para a mesma espécie que o lenho juvenil está delimitado entre os primeiros 4,5 e 5,5 cm a partir da medula. Os limites entre lenho juvenil e adulto encontrados na literatura mostram que existe grande variação do ponto de segregação entre lenho juvenil e adulto do gênero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sz w:val="22"/>
          <w:szCs w:val="22"/>
        </w:rPr>
        <w:t>.</w:t>
      </w:r>
    </w:p>
    <w:p w14:paraId="490D2E51" w14:textId="77777777" w:rsidR="004717B7" w:rsidRDefault="004717B7" w:rsidP="004717B7">
      <w:pPr>
        <w:pStyle w:val="Corpodetexto"/>
        <w:spacing w:before="2"/>
        <w:ind w:right="105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Com o objetivo de verificar as diferenças anatômicas dos vasos e das fibras entre os lenhos juvenil e adulto, foi feita a caracterização morfológica desses elementos nos referidos lenhos em árvores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saligna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cloeziana</w:t>
      </w:r>
      <w:proofErr w:type="spellEnd"/>
      <w:r w:rsidRPr="002E6538">
        <w:rPr>
          <w:rFonts w:ascii="Arial" w:hAnsi="Arial" w:cs="Arial"/>
          <w:sz w:val="22"/>
          <w:szCs w:val="22"/>
        </w:rPr>
        <w:t>.</w:t>
      </w:r>
    </w:p>
    <w:p w14:paraId="19B6BF42" w14:textId="77777777" w:rsidR="004717B7" w:rsidRPr="006E5762" w:rsidRDefault="004717B7" w:rsidP="004717B7">
      <w:pPr>
        <w:pStyle w:val="Corpodetexto"/>
        <w:spacing w:before="2"/>
        <w:ind w:right="105" w:firstLine="706"/>
        <w:jc w:val="both"/>
        <w:rPr>
          <w:rFonts w:ascii="Arial" w:hAnsi="Arial" w:cs="Arial"/>
          <w:sz w:val="22"/>
          <w:szCs w:val="22"/>
        </w:rPr>
      </w:pPr>
    </w:p>
    <w:p w14:paraId="12D3F4B0" w14:textId="77777777" w:rsidR="004717B7" w:rsidRPr="00DC022A" w:rsidRDefault="004717B7" w:rsidP="004717B7">
      <w:pPr>
        <w:pStyle w:val="Corpodetexto"/>
        <w:spacing w:before="2"/>
        <w:ind w:right="105"/>
        <w:jc w:val="both"/>
        <w:rPr>
          <w:rFonts w:ascii="Arial" w:hAnsi="Arial" w:cs="Arial"/>
          <w:b/>
          <w:sz w:val="22"/>
          <w:szCs w:val="22"/>
        </w:rPr>
      </w:pPr>
      <w:r w:rsidRPr="002E6538">
        <w:rPr>
          <w:rFonts w:ascii="Arial" w:hAnsi="Arial" w:cs="Arial"/>
          <w:b/>
          <w:sz w:val="22"/>
          <w:szCs w:val="22"/>
        </w:rPr>
        <w:t xml:space="preserve">2. MATERIAL E MÉTODOS </w:t>
      </w:r>
    </w:p>
    <w:p w14:paraId="685EAFC5" w14:textId="77777777" w:rsidR="004717B7" w:rsidRPr="002E6538" w:rsidRDefault="004717B7" w:rsidP="004717B7">
      <w:pPr>
        <w:pStyle w:val="PargrafodaLista"/>
        <w:numPr>
          <w:ilvl w:val="1"/>
          <w:numId w:val="4"/>
        </w:numPr>
        <w:tabs>
          <w:tab w:val="left" w:pos="485"/>
        </w:tabs>
        <w:jc w:val="both"/>
        <w:rPr>
          <w:rFonts w:ascii="Arial" w:hAnsi="Arial" w:cs="Arial"/>
          <w:b/>
        </w:rPr>
      </w:pPr>
      <w:proofErr w:type="spellStart"/>
      <w:r w:rsidRPr="002E6538">
        <w:rPr>
          <w:rFonts w:ascii="Arial" w:hAnsi="Arial" w:cs="Arial"/>
          <w:b/>
        </w:rPr>
        <w:t>Obtenção</w:t>
      </w:r>
      <w:proofErr w:type="spellEnd"/>
      <w:r w:rsidRPr="002E6538">
        <w:rPr>
          <w:rFonts w:ascii="Arial" w:hAnsi="Arial" w:cs="Arial"/>
          <w:b/>
        </w:rPr>
        <w:t xml:space="preserve"> e </w:t>
      </w:r>
      <w:proofErr w:type="spellStart"/>
      <w:r w:rsidRPr="002E6538">
        <w:rPr>
          <w:rFonts w:ascii="Arial" w:hAnsi="Arial" w:cs="Arial"/>
          <w:b/>
        </w:rPr>
        <w:t>processamento</w:t>
      </w:r>
      <w:proofErr w:type="spellEnd"/>
      <w:r w:rsidRPr="002E6538">
        <w:rPr>
          <w:rFonts w:ascii="Arial" w:hAnsi="Arial" w:cs="Arial"/>
          <w:b/>
        </w:rPr>
        <w:t xml:space="preserve"> do</w:t>
      </w:r>
      <w:r w:rsidRPr="002E6538">
        <w:rPr>
          <w:rFonts w:ascii="Arial" w:hAnsi="Arial" w:cs="Arial"/>
          <w:b/>
          <w:spacing w:val="-21"/>
        </w:rPr>
        <w:t xml:space="preserve"> </w:t>
      </w:r>
      <w:r w:rsidRPr="002E6538">
        <w:rPr>
          <w:rFonts w:ascii="Arial" w:hAnsi="Arial" w:cs="Arial"/>
          <w:b/>
        </w:rPr>
        <w:t>material</w:t>
      </w:r>
    </w:p>
    <w:p w14:paraId="1389FC60" w14:textId="77777777" w:rsidR="004717B7" w:rsidRPr="002E6538" w:rsidRDefault="004717B7" w:rsidP="004717B7">
      <w:pPr>
        <w:pStyle w:val="Corpodetexto"/>
        <w:spacing w:before="7"/>
        <w:rPr>
          <w:rFonts w:ascii="Arial" w:hAnsi="Arial" w:cs="Arial"/>
          <w:b/>
          <w:sz w:val="22"/>
          <w:szCs w:val="22"/>
        </w:rPr>
      </w:pPr>
    </w:p>
    <w:p w14:paraId="2FA3A041" w14:textId="77777777" w:rsidR="004717B7" w:rsidRPr="002E6538" w:rsidRDefault="004717B7" w:rsidP="004717B7">
      <w:pPr>
        <w:pStyle w:val="Corpodetexto"/>
        <w:ind w:right="110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Foram sorteadas ao acaso duas árvores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saligna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e duas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cloeziana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plantadas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no </w:t>
      </w:r>
      <w:r w:rsidRPr="002E6538">
        <w:rPr>
          <w:rFonts w:ascii="Arial" w:hAnsi="Arial" w:cs="Arial"/>
          <w:sz w:val="22"/>
          <w:szCs w:val="22"/>
        </w:rPr>
        <w:t xml:space="preserve">espaçamento de 3 m x 2 </w:t>
      </w:r>
      <w:r w:rsidRPr="002E6538">
        <w:rPr>
          <w:rFonts w:ascii="Arial" w:hAnsi="Arial" w:cs="Arial"/>
          <w:spacing w:val="-5"/>
          <w:sz w:val="22"/>
          <w:szCs w:val="22"/>
        </w:rPr>
        <w:t xml:space="preserve">m, </w:t>
      </w:r>
      <w:r w:rsidRPr="002E6538">
        <w:rPr>
          <w:rFonts w:ascii="Arial" w:hAnsi="Arial" w:cs="Arial"/>
          <w:sz w:val="22"/>
          <w:szCs w:val="22"/>
        </w:rPr>
        <w:t xml:space="preserve">abatidas aos 37 anos de idade. Estas árvores foram provenientes de plantios experimentais do campus da Universidade Federal de Lavras, localizada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no município </w:t>
      </w:r>
      <w:r w:rsidRPr="002E6538">
        <w:rPr>
          <w:rFonts w:ascii="Arial" w:hAnsi="Arial" w:cs="Arial"/>
          <w:sz w:val="22"/>
          <w:szCs w:val="22"/>
        </w:rPr>
        <w:t xml:space="preserve">de Lavras – MG, latitude 21° 14' </w:t>
      </w:r>
      <w:proofErr w:type="gramStart"/>
      <w:r w:rsidRPr="002E6538">
        <w:rPr>
          <w:rFonts w:ascii="Arial" w:hAnsi="Arial" w:cs="Arial"/>
          <w:spacing w:val="2"/>
          <w:sz w:val="22"/>
          <w:szCs w:val="22"/>
        </w:rPr>
        <w:t>4</w:t>
      </w:r>
      <w:proofErr w:type="gramEnd"/>
      <w:r w:rsidRPr="002E6538">
        <w:rPr>
          <w:rFonts w:ascii="Arial" w:hAnsi="Arial" w:cs="Arial"/>
          <w:spacing w:val="2"/>
          <w:sz w:val="22"/>
          <w:szCs w:val="22"/>
        </w:rPr>
        <w:t xml:space="preserve">'' </w:t>
      </w:r>
      <w:r w:rsidRPr="002E6538">
        <w:rPr>
          <w:rFonts w:ascii="Arial" w:hAnsi="Arial" w:cs="Arial"/>
          <w:sz w:val="22"/>
          <w:szCs w:val="22"/>
        </w:rPr>
        <w:t>sul e a uma longitude 44° 59' 5''</w:t>
      </w:r>
      <w:r w:rsidRPr="002E6538">
        <w:rPr>
          <w:rFonts w:ascii="Arial" w:hAnsi="Arial" w:cs="Arial"/>
          <w:spacing w:val="-4"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oeste.</w:t>
      </w:r>
    </w:p>
    <w:p w14:paraId="3347ABFD" w14:textId="77777777" w:rsidR="004717B7" w:rsidRPr="002E6538" w:rsidRDefault="004717B7" w:rsidP="004717B7">
      <w:pPr>
        <w:pStyle w:val="Corpodetexto"/>
        <w:spacing w:before="2" w:line="275" w:lineRule="exact"/>
        <w:ind w:right="88" w:firstLine="706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>Foram mensuradas as</w:t>
      </w:r>
      <w:proofErr w:type="gramStart"/>
      <w:r w:rsidRPr="002E6538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2E6538">
        <w:rPr>
          <w:rFonts w:ascii="Arial" w:hAnsi="Arial" w:cs="Arial"/>
          <w:sz w:val="22"/>
          <w:szCs w:val="22"/>
        </w:rPr>
        <w:t xml:space="preserve">alturas e  diâmetros à  altura  do  peito  (DAP)  das árvores 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saligna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e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cloeziana</w:t>
      </w:r>
      <w:proofErr w:type="spellEnd"/>
      <w:r w:rsidRPr="002E6538">
        <w:rPr>
          <w:rFonts w:ascii="Arial" w:hAnsi="Arial" w:cs="Arial"/>
          <w:sz w:val="22"/>
          <w:szCs w:val="22"/>
        </w:rPr>
        <w:t>, conforme disposto da Tabela 1.</w:t>
      </w:r>
    </w:p>
    <w:p w14:paraId="5F9DE299" w14:textId="77777777" w:rsidR="004717B7" w:rsidRDefault="004717B7" w:rsidP="004717B7">
      <w:pPr>
        <w:spacing w:after="10"/>
        <w:ind w:left="119"/>
        <w:jc w:val="both"/>
        <w:rPr>
          <w:rFonts w:ascii="Arial" w:hAnsi="Arial" w:cs="Arial"/>
          <w:sz w:val="22"/>
          <w:szCs w:val="22"/>
        </w:rPr>
      </w:pPr>
    </w:p>
    <w:p w14:paraId="470AF1AE" w14:textId="77777777" w:rsidR="004717B7" w:rsidRPr="002E6538" w:rsidRDefault="004717B7" w:rsidP="004717B7">
      <w:pPr>
        <w:spacing w:after="10"/>
        <w:ind w:left="119"/>
        <w:jc w:val="both"/>
        <w:rPr>
          <w:rFonts w:ascii="Arial" w:hAnsi="Arial" w:cs="Arial"/>
          <w:i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Tabela 1. Diâmetro e altura das árvores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saligna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cloeziana</w:t>
      </w:r>
      <w:proofErr w:type="spellEnd"/>
    </w:p>
    <w:tbl>
      <w:tblPr>
        <w:tblStyle w:val="TableNormal"/>
        <w:tblW w:w="0" w:type="auto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9"/>
        <w:gridCol w:w="2623"/>
        <w:gridCol w:w="2170"/>
        <w:gridCol w:w="2177"/>
      </w:tblGrid>
      <w:tr w:rsidR="004717B7" w:rsidRPr="002E6538" w14:paraId="22138C8F" w14:textId="77777777" w:rsidTr="009639C2">
        <w:trPr>
          <w:trHeight w:hRule="exact" w:val="445"/>
        </w:trPr>
        <w:tc>
          <w:tcPr>
            <w:tcW w:w="2049" w:type="dxa"/>
            <w:tcBorders>
              <w:left w:val="nil"/>
              <w:right w:val="nil"/>
            </w:tcBorders>
          </w:tcPr>
          <w:p w14:paraId="09E681D9" w14:textId="77777777" w:rsidR="004717B7" w:rsidRPr="00124882" w:rsidRDefault="004717B7" w:rsidP="009639C2">
            <w:pPr>
              <w:pStyle w:val="TableParagraph"/>
              <w:spacing w:before="16" w:line="240" w:lineRule="auto"/>
              <w:ind w:left="599" w:right="675"/>
              <w:rPr>
                <w:rFonts w:ascii="Arial" w:hAnsi="Arial" w:cs="Arial"/>
              </w:rPr>
            </w:pPr>
            <w:proofErr w:type="spellStart"/>
            <w:r w:rsidRPr="00124882">
              <w:rPr>
                <w:rFonts w:ascii="Arial" w:hAnsi="Arial" w:cs="Arial"/>
              </w:rPr>
              <w:t>Árvore</w:t>
            </w:r>
            <w:proofErr w:type="spellEnd"/>
          </w:p>
        </w:tc>
        <w:tc>
          <w:tcPr>
            <w:tcW w:w="2623" w:type="dxa"/>
            <w:tcBorders>
              <w:left w:val="nil"/>
              <w:right w:val="nil"/>
            </w:tcBorders>
          </w:tcPr>
          <w:p w14:paraId="6B1008F1" w14:textId="77777777" w:rsidR="004717B7" w:rsidRPr="00124882" w:rsidRDefault="004717B7" w:rsidP="009639C2">
            <w:pPr>
              <w:pStyle w:val="TableParagraph"/>
              <w:spacing w:before="16" w:line="240" w:lineRule="auto"/>
              <w:ind w:left="882" w:right="860"/>
              <w:rPr>
                <w:rFonts w:ascii="Arial" w:hAnsi="Arial" w:cs="Arial"/>
              </w:rPr>
            </w:pPr>
            <w:proofErr w:type="spellStart"/>
            <w:r w:rsidRPr="00124882">
              <w:rPr>
                <w:rFonts w:ascii="Arial" w:hAnsi="Arial" w:cs="Arial"/>
              </w:rPr>
              <w:t>Espécie</w:t>
            </w:r>
            <w:proofErr w:type="spellEnd"/>
          </w:p>
        </w:tc>
        <w:tc>
          <w:tcPr>
            <w:tcW w:w="2170" w:type="dxa"/>
            <w:tcBorders>
              <w:left w:val="nil"/>
              <w:right w:val="nil"/>
            </w:tcBorders>
          </w:tcPr>
          <w:p w14:paraId="6133FEB5" w14:textId="77777777" w:rsidR="004717B7" w:rsidRPr="00124882" w:rsidRDefault="004717B7" w:rsidP="009639C2">
            <w:pPr>
              <w:pStyle w:val="TableParagraph"/>
              <w:spacing w:before="16" w:line="240" w:lineRule="auto"/>
              <w:ind w:left="645" w:right="531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DAP (cm)</w:t>
            </w:r>
          </w:p>
        </w:tc>
        <w:tc>
          <w:tcPr>
            <w:tcW w:w="2177" w:type="dxa"/>
            <w:tcBorders>
              <w:left w:val="nil"/>
              <w:right w:val="nil"/>
            </w:tcBorders>
          </w:tcPr>
          <w:p w14:paraId="22BF5B05" w14:textId="77777777" w:rsidR="004717B7" w:rsidRPr="00124882" w:rsidRDefault="004717B7" w:rsidP="009639C2">
            <w:pPr>
              <w:pStyle w:val="TableParagraph"/>
              <w:spacing w:before="16" w:line="240" w:lineRule="auto"/>
              <w:ind w:left="531" w:right="504"/>
              <w:rPr>
                <w:rFonts w:ascii="Arial" w:hAnsi="Arial" w:cs="Arial"/>
              </w:rPr>
            </w:pPr>
            <w:proofErr w:type="spellStart"/>
            <w:r w:rsidRPr="00124882">
              <w:rPr>
                <w:rFonts w:ascii="Arial" w:hAnsi="Arial" w:cs="Arial"/>
              </w:rPr>
              <w:t>Altura</w:t>
            </w:r>
            <w:proofErr w:type="spellEnd"/>
            <w:r w:rsidRPr="00124882">
              <w:rPr>
                <w:rFonts w:ascii="Arial" w:hAnsi="Arial" w:cs="Arial"/>
              </w:rPr>
              <w:t xml:space="preserve"> (m)</w:t>
            </w:r>
          </w:p>
        </w:tc>
      </w:tr>
      <w:tr w:rsidR="004717B7" w:rsidRPr="002E6538" w14:paraId="15CE76A0" w14:textId="77777777" w:rsidTr="009639C2">
        <w:trPr>
          <w:trHeight w:hRule="exact" w:val="323"/>
        </w:trPr>
        <w:tc>
          <w:tcPr>
            <w:tcW w:w="2049" w:type="dxa"/>
            <w:tcBorders>
              <w:left w:val="nil"/>
              <w:bottom w:val="nil"/>
              <w:right w:val="nil"/>
            </w:tcBorders>
          </w:tcPr>
          <w:p w14:paraId="63041733" w14:textId="77777777" w:rsidR="004717B7" w:rsidRPr="00124882" w:rsidRDefault="004717B7" w:rsidP="009639C2">
            <w:pPr>
              <w:pStyle w:val="TableParagraph"/>
              <w:spacing w:before="16" w:line="240" w:lineRule="auto"/>
              <w:ind w:left="0" w:right="72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2623" w:type="dxa"/>
            <w:tcBorders>
              <w:left w:val="nil"/>
              <w:bottom w:val="nil"/>
              <w:right w:val="nil"/>
            </w:tcBorders>
          </w:tcPr>
          <w:p w14:paraId="2EFAE3C8" w14:textId="77777777" w:rsidR="004717B7" w:rsidRPr="00124882" w:rsidRDefault="004717B7" w:rsidP="009639C2">
            <w:pPr>
              <w:pStyle w:val="TableParagraph"/>
              <w:spacing w:before="11" w:line="240" w:lineRule="auto"/>
              <w:ind w:left="804"/>
              <w:jc w:val="left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 xml:space="preserve">E. </w:t>
            </w:r>
            <w:proofErr w:type="spellStart"/>
            <w:r w:rsidRPr="00124882">
              <w:rPr>
                <w:rFonts w:ascii="Arial" w:hAnsi="Arial" w:cs="Arial"/>
                <w:i/>
              </w:rPr>
              <w:t>saligna</w:t>
            </w:r>
            <w:proofErr w:type="spellEnd"/>
          </w:p>
        </w:tc>
        <w:tc>
          <w:tcPr>
            <w:tcW w:w="2170" w:type="dxa"/>
            <w:tcBorders>
              <w:left w:val="nil"/>
              <w:bottom w:val="nil"/>
              <w:right w:val="nil"/>
            </w:tcBorders>
          </w:tcPr>
          <w:p w14:paraId="6A014AD7" w14:textId="77777777" w:rsidR="004717B7" w:rsidRPr="00124882" w:rsidRDefault="004717B7" w:rsidP="009639C2">
            <w:pPr>
              <w:pStyle w:val="TableParagraph"/>
              <w:spacing w:before="11" w:line="240" w:lineRule="auto"/>
              <w:ind w:left="645" w:right="524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58,25</w:t>
            </w:r>
          </w:p>
        </w:tc>
        <w:tc>
          <w:tcPr>
            <w:tcW w:w="2177" w:type="dxa"/>
            <w:tcBorders>
              <w:left w:val="nil"/>
              <w:bottom w:val="nil"/>
              <w:right w:val="nil"/>
            </w:tcBorders>
          </w:tcPr>
          <w:p w14:paraId="4EA11C7B" w14:textId="77777777" w:rsidR="004717B7" w:rsidRPr="00124882" w:rsidRDefault="004717B7" w:rsidP="009639C2">
            <w:pPr>
              <w:pStyle w:val="TableParagraph"/>
              <w:spacing w:before="11" w:line="240" w:lineRule="auto"/>
              <w:ind w:left="531" w:right="497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42,0</w:t>
            </w:r>
          </w:p>
        </w:tc>
      </w:tr>
      <w:tr w:rsidR="004717B7" w:rsidRPr="002E6538" w14:paraId="4F538E70" w14:textId="77777777" w:rsidTr="009639C2">
        <w:trPr>
          <w:trHeight w:hRule="exact" w:val="298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CA986BB" w14:textId="77777777" w:rsidR="004717B7" w:rsidRPr="00124882" w:rsidRDefault="004717B7" w:rsidP="009639C2">
            <w:pPr>
              <w:pStyle w:val="TableParagraph"/>
              <w:spacing w:line="240" w:lineRule="auto"/>
              <w:ind w:left="0" w:right="72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7EA28D05" w14:textId="77777777" w:rsidR="004717B7" w:rsidRPr="00124882" w:rsidRDefault="004717B7" w:rsidP="009639C2">
            <w:pPr>
              <w:pStyle w:val="TableParagraph"/>
              <w:spacing w:line="271" w:lineRule="exact"/>
              <w:ind w:left="804"/>
              <w:jc w:val="left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 xml:space="preserve">E. </w:t>
            </w:r>
            <w:proofErr w:type="spellStart"/>
            <w:r w:rsidRPr="00124882">
              <w:rPr>
                <w:rFonts w:ascii="Arial" w:hAnsi="Arial" w:cs="Arial"/>
                <w:i/>
              </w:rPr>
              <w:t>saligna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D08F7E5" w14:textId="77777777" w:rsidR="004717B7" w:rsidRPr="00124882" w:rsidRDefault="004717B7" w:rsidP="009639C2">
            <w:pPr>
              <w:pStyle w:val="TableParagraph"/>
              <w:spacing w:line="271" w:lineRule="exact"/>
              <w:ind w:left="645" w:right="524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61,12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C1AE86E" w14:textId="77777777" w:rsidR="004717B7" w:rsidRPr="00124882" w:rsidRDefault="004717B7" w:rsidP="009639C2">
            <w:pPr>
              <w:pStyle w:val="TableParagraph"/>
              <w:spacing w:line="271" w:lineRule="exact"/>
              <w:ind w:left="531" w:right="497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43,0</w:t>
            </w:r>
          </w:p>
        </w:tc>
      </w:tr>
      <w:tr w:rsidR="004717B7" w:rsidRPr="002E6538" w14:paraId="0A1A03F9" w14:textId="77777777" w:rsidTr="009639C2">
        <w:trPr>
          <w:trHeight w:hRule="exact" w:val="298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38C4DA8" w14:textId="77777777" w:rsidR="004717B7" w:rsidRPr="00124882" w:rsidRDefault="004717B7" w:rsidP="009639C2">
            <w:pPr>
              <w:pStyle w:val="TableParagraph"/>
              <w:spacing w:line="240" w:lineRule="auto"/>
              <w:ind w:left="0" w:right="72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488C003F" w14:textId="77777777" w:rsidR="004717B7" w:rsidRPr="00124882" w:rsidRDefault="004717B7" w:rsidP="009639C2">
            <w:pPr>
              <w:pStyle w:val="TableParagraph"/>
              <w:spacing w:line="272" w:lineRule="exact"/>
              <w:ind w:left="698"/>
              <w:jc w:val="left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 xml:space="preserve">E. </w:t>
            </w:r>
            <w:proofErr w:type="spellStart"/>
            <w:r w:rsidRPr="00124882">
              <w:rPr>
                <w:rFonts w:ascii="Arial" w:hAnsi="Arial" w:cs="Arial"/>
                <w:i/>
              </w:rPr>
              <w:t>cloeziana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DF23F0A" w14:textId="77777777" w:rsidR="004717B7" w:rsidRPr="00124882" w:rsidRDefault="004717B7" w:rsidP="009639C2">
            <w:pPr>
              <w:pStyle w:val="TableParagraph"/>
              <w:spacing w:line="272" w:lineRule="exact"/>
              <w:ind w:left="645" w:right="524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44,24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169276C" w14:textId="77777777" w:rsidR="004717B7" w:rsidRPr="00124882" w:rsidRDefault="004717B7" w:rsidP="009639C2">
            <w:pPr>
              <w:pStyle w:val="TableParagraph"/>
              <w:spacing w:line="272" w:lineRule="exact"/>
              <w:ind w:left="531" w:right="497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19,8</w:t>
            </w:r>
          </w:p>
        </w:tc>
      </w:tr>
      <w:tr w:rsidR="004717B7" w:rsidRPr="002E6538" w14:paraId="1D5254A9" w14:textId="77777777" w:rsidTr="009639C2">
        <w:trPr>
          <w:trHeight w:hRule="exact" w:val="296"/>
        </w:trPr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2317219A" w14:textId="77777777" w:rsidR="004717B7" w:rsidRPr="00124882" w:rsidRDefault="004717B7" w:rsidP="009639C2">
            <w:pPr>
              <w:pStyle w:val="TableParagraph"/>
              <w:spacing w:line="240" w:lineRule="auto"/>
              <w:ind w:left="0" w:right="72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2623" w:type="dxa"/>
            <w:tcBorders>
              <w:top w:val="nil"/>
              <w:left w:val="nil"/>
              <w:right w:val="nil"/>
            </w:tcBorders>
          </w:tcPr>
          <w:p w14:paraId="4970E8FC" w14:textId="77777777" w:rsidR="004717B7" w:rsidRPr="00124882" w:rsidRDefault="004717B7" w:rsidP="009639C2">
            <w:pPr>
              <w:pStyle w:val="TableParagraph"/>
              <w:spacing w:line="271" w:lineRule="exact"/>
              <w:ind w:left="698"/>
              <w:jc w:val="left"/>
              <w:rPr>
                <w:rFonts w:ascii="Arial" w:hAnsi="Arial" w:cs="Arial"/>
                <w:i/>
              </w:rPr>
            </w:pPr>
            <w:r w:rsidRPr="00124882">
              <w:rPr>
                <w:rFonts w:ascii="Arial" w:hAnsi="Arial" w:cs="Arial"/>
                <w:i/>
              </w:rPr>
              <w:t xml:space="preserve">E. </w:t>
            </w:r>
            <w:proofErr w:type="spellStart"/>
            <w:r w:rsidRPr="00124882">
              <w:rPr>
                <w:rFonts w:ascii="Arial" w:hAnsi="Arial" w:cs="Arial"/>
                <w:i/>
              </w:rPr>
              <w:t>cloeziana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BA6F5CC" w14:textId="77777777" w:rsidR="004717B7" w:rsidRPr="00124882" w:rsidRDefault="004717B7" w:rsidP="009639C2">
            <w:pPr>
              <w:pStyle w:val="TableParagraph"/>
              <w:spacing w:line="271" w:lineRule="exact"/>
              <w:ind w:left="645" w:right="524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59,21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F305C51" w14:textId="77777777" w:rsidR="004717B7" w:rsidRPr="00124882" w:rsidRDefault="004717B7" w:rsidP="009639C2">
            <w:pPr>
              <w:pStyle w:val="TableParagraph"/>
              <w:spacing w:line="271" w:lineRule="exact"/>
              <w:ind w:left="531" w:right="497"/>
              <w:rPr>
                <w:rFonts w:ascii="Arial" w:hAnsi="Arial" w:cs="Arial"/>
              </w:rPr>
            </w:pPr>
            <w:r w:rsidRPr="00124882">
              <w:rPr>
                <w:rFonts w:ascii="Arial" w:hAnsi="Arial" w:cs="Arial"/>
              </w:rPr>
              <w:t>27,7</w:t>
            </w:r>
          </w:p>
        </w:tc>
      </w:tr>
      <w:tr w:rsidR="004717B7" w:rsidRPr="002E6538" w14:paraId="44AF40BD" w14:textId="77777777" w:rsidTr="009639C2">
        <w:trPr>
          <w:trHeight w:hRule="exact" w:val="384"/>
        </w:trPr>
        <w:tc>
          <w:tcPr>
            <w:tcW w:w="4672" w:type="dxa"/>
            <w:gridSpan w:val="2"/>
            <w:tcBorders>
              <w:left w:val="nil"/>
              <w:bottom w:val="nil"/>
              <w:right w:val="nil"/>
            </w:tcBorders>
          </w:tcPr>
          <w:p w14:paraId="7A86AAF0" w14:textId="77777777" w:rsidR="004717B7" w:rsidRPr="002E6538" w:rsidRDefault="004717B7" w:rsidP="009639C2">
            <w:pPr>
              <w:pStyle w:val="TableParagraph"/>
              <w:spacing w:before="126" w:line="240" w:lineRule="auto"/>
              <w:ind w:left="14"/>
              <w:jc w:val="left"/>
              <w:rPr>
                <w:rFonts w:ascii="Arial" w:hAnsi="Arial" w:cs="Arial"/>
              </w:rPr>
            </w:pPr>
            <w:r w:rsidRPr="002E6538">
              <w:rPr>
                <w:rFonts w:ascii="Arial" w:hAnsi="Arial" w:cs="Arial"/>
              </w:rPr>
              <w:t xml:space="preserve">DAP = </w:t>
            </w:r>
            <w:proofErr w:type="spellStart"/>
            <w:r w:rsidRPr="002E6538">
              <w:rPr>
                <w:rFonts w:ascii="Arial" w:hAnsi="Arial" w:cs="Arial"/>
              </w:rPr>
              <w:t>diâmetro</w:t>
            </w:r>
            <w:proofErr w:type="spellEnd"/>
            <w:r w:rsidRPr="002E6538">
              <w:rPr>
                <w:rFonts w:ascii="Arial" w:hAnsi="Arial" w:cs="Arial"/>
              </w:rPr>
              <w:t xml:space="preserve"> </w:t>
            </w:r>
            <w:proofErr w:type="gramStart"/>
            <w:r w:rsidRPr="002E6538">
              <w:rPr>
                <w:rFonts w:ascii="Arial" w:hAnsi="Arial" w:cs="Arial"/>
              </w:rPr>
              <w:t>a</w:t>
            </w:r>
            <w:proofErr w:type="gramEnd"/>
            <w:r w:rsidRPr="002E6538">
              <w:rPr>
                <w:rFonts w:ascii="Arial" w:hAnsi="Arial" w:cs="Arial"/>
              </w:rPr>
              <w:t xml:space="preserve"> </w:t>
            </w:r>
            <w:proofErr w:type="spellStart"/>
            <w:r w:rsidRPr="002E6538">
              <w:rPr>
                <w:rFonts w:ascii="Arial" w:hAnsi="Arial" w:cs="Arial"/>
              </w:rPr>
              <w:t>altura</w:t>
            </w:r>
            <w:proofErr w:type="spellEnd"/>
            <w:r w:rsidRPr="002E6538">
              <w:rPr>
                <w:rFonts w:ascii="Arial" w:hAnsi="Arial" w:cs="Arial"/>
              </w:rPr>
              <w:t xml:space="preserve"> do </w:t>
            </w:r>
            <w:proofErr w:type="spellStart"/>
            <w:r w:rsidRPr="002E6538">
              <w:rPr>
                <w:rFonts w:ascii="Arial" w:hAnsi="Arial" w:cs="Arial"/>
              </w:rPr>
              <w:t>peito</w:t>
            </w:r>
            <w:proofErr w:type="spellEnd"/>
            <w:r w:rsidRPr="002E6538">
              <w:rPr>
                <w:rFonts w:ascii="Arial" w:hAnsi="Arial" w:cs="Arial"/>
              </w:rPr>
              <w:t>.</w:t>
            </w:r>
          </w:p>
        </w:tc>
        <w:tc>
          <w:tcPr>
            <w:tcW w:w="2170" w:type="dxa"/>
            <w:tcBorders>
              <w:left w:val="nil"/>
              <w:bottom w:val="nil"/>
              <w:right w:val="nil"/>
            </w:tcBorders>
          </w:tcPr>
          <w:p w14:paraId="1B58A756" w14:textId="77777777" w:rsidR="004717B7" w:rsidRPr="002E6538" w:rsidRDefault="004717B7" w:rsidP="009639C2">
            <w:pPr>
              <w:rPr>
                <w:rFonts w:ascii="Arial" w:hAnsi="Arial" w:cs="Arial"/>
              </w:rPr>
            </w:pPr>
          </w:p>
        </w:tc>
        <w:tc>
          <w:tcPr>
            <w:tcW w:w="2177" w:type="dxa"/>
            <w:tcBorders>
              <w:left w:val="nil"/>
              <w:bottom w:val="nil"/>
              <w:right w:val="nil"/>
            </w:tcBorders>
          </w:tcPr>
          <w:p w14:paraId="3318422B" w14:textId="77777777" w:rsidR="004717B7" w:rsidRPr="002E6538" w:rsidRDefault="004717B7" w:rsidP="009639C2">
            <w:pPr>
              <w:rPr>
                <w:rFonts w:ascii="Arial" w:hAnsi="Arial" w:cs="Arial"/>
              </w:rPr>
            </w:pPr>
          </w:p>
        </w:tc>
      </w:tr>
    </w:tbl>
    <w:p w14:paraId="125379B1" w14:textId="77777777" w:rsidR="004717B7" w:rsidRPr="002E6538" w:rsidRDefault="004717B7" w:rsidP="004717B7">
      <w:pPr>
        <w:pStyle w:val="Corpodetexto"/>
        <w:spacing w:before="8"/>
        <w:rPr>
          <w:rFonts w:ascii="Arial" w:hAnsi="Arial" w:cs="Arial"/>
          <w:sz w:val="22"/>
          <w:szCs w:val="22"/>
        </w:rPr>
      </w:pPr>
    </w:p>
    <w:p w14:paraId="2770256A" w14:textId="77777777" w:rsidR="004717B7" w:rsidRPr="002E6538" w:rsidRDefault="004717B7" w:rsidP="004717B7">
      <w:pPr>
        <w:pStyle w:val="Ttulo11"/>
        <w:numPr>
          <w:ilvl w:val="1"/>
          <w:numId w:val="4"/>
        </w:numPr>
        <w:tabs>
          <w:tab w:val="left" w:pos="485"/>
        </w:tabs>
        <w:spacing w:before="1"/>
        <w:rPr>
          <w:rFonts w:ascii="Arial" w:hAnsi="Arial" w:cs="Arial"/>
          <w:sz w:val="22"/>
          <w:szCs w:val="22"/>
        </w:rPr>
      </w:pPr>
      <w:proofErr w:type="spellStart"/>
      <w:r w:rsidRPr="002E6538">
        <w:rPr>
          <w:rFonts w:ascii="Arial" w:hAnsi="Arial" w:cs="Arial"/>
          <w:sz w:val="22"/>
          <w:szCs w:val="22"/>
        </w:rPr>
        <w:t>Preparo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2E6538">
        <w:rPr>
          <w:rFonts w:ascii="Arial" w:hAnsi="Arial" w:cs="Arial"/>
          <w:sz w:val="22"/>
          <w:szCs w:val="22"/>
        </w:rPr>
        <w:t>confecção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dos </w:t>
      </w:r>
      <w:proofErr w:type="spellStart"/>
      <w:r w:rsidRPr="002E6538">
        <w:rPr>
          <w:rFonts w:ascii="Arial" w:hAnsi="Arial" w:cs="Arial"/>
          <w:sz w:val="22"/>
          <w:szCs w:val="22"/>
        </w:rPr>
        <w:t>corpos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de</w:t>
      </w:r>
      <w:r w:rsidRPr="002E6538">
        <w:rPr>
          <w:rFonts w:ascii="Arial" w:hAnsi="Arial" w:cs="Arial"/>
          <w:spacing w:val="-19"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sz w:val="22"/>
          <w:szCs w:val="22"/>
        </w:rPr>
        <w:t>prova</w:t>
      </w:r>
      <w:proofErr w:type="spellEnd"/>
    </w:p>
    <w:p w14:paraId="14580A22" w14:textId="77777777" w:rsidR="004717B7" w:rsidRPr="002E6538" w:rsidRDefault="004717B7" w:rsidP="004717B7">
      <w:pPr>
        <w:pStyle w:val="Corpodetexto"/>
        <w:spacing w:before="7"/>
        <w:rPr>
          <w:rFonts w:ascii="Arial" w:hAnsi="Arial" w:cs="Arial"/>
          <w:b/>
          <w:sz w:val="22"/>
          <w:szCs w:val="22"/>
        </w:rPr>
      </w:pPr>
    </w:p>
    <w:p w14:paraId="10897DCA" w14:textId="77777777" w:rsidR="004717B7" w:rsidRPr="002E6538" w:rsidRDefault="004717B7" w:rsidP="004717B7">
      <w:pPr>
        <w:pStyle w:val="Corpodetexto"/>
        <w:ind w:right="114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De cada tábua de 100 cm x 20 cm x 1,0 cm, foram retirados com auxílio de uma serra circular de bancada, seis corpos de prova com dimensões nominais de 10 </w:t>
      </w:r>
      <w:r w:rsidRPr="002E6538">
        <w:rPr>
          <w:rFonts w:ascii="Arial" w:hAnsi="Arial" w:cs="Arial"/>
          <w:sz w:val="22"/>
          <w:szCs w:val="22"/>
        </w:rPr>
        <w:lastRenderedPageBreak/>
        <w:t>cm x 5,0 cm x 1,0 cm, usados posteriormente na confecção das amostras utilizadas nas análises anatômicas.</w:t>
      </w:r>
    </w:p>
    <w:p w14:paraId="05AB7425" w14:textId="77777777" w:rsidR="004717B7" w:rsidRDefault="004717B7" w:rsidP="004717B7">
      <w:pPr>
        <w:pStyle w:val="Corpodetexto"/>
        <w:spacing w:before="69"/>
        <w:ind w:right="109" w:firstLine="706"/>
        <w:jc w:val="both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 xml:space="preserve">De cada corpo de prova de 10 cm x 5,0 cm x 1,0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cm, </w:t>
      </w:r>
      <w:r w:rsidRPr="002E6538">
        <w:rPr>
          <w:rFonts w:ascii="Arial" w:hAnsi="Arial" w:cs="Arial"/>
          <w:sz w:val="22"/>
          <w:szCs w:val="22"/>
        </w:rPr>
        <w:t xml:space="preserve">foi retirada </w:t>
      </w:r>
      <w:r w:rsidRPr="002E6538">
        <w:rPr>
          <w:rFonts w:ascii="Arial" w:hAnsi="Arial" w:cs="Arial"/>
          <w:spacing w:val="2"/>
          <w:sz w:val="22"/>
          <w:szCs w:val="22"/>
        </w:rPr>
        <w:t xml:space="preserve">com </w:t>
      </w:r>
      <w:r w:rsidRPr="002E6538">
        <w:rPr>
          <w:rFonts w:ascii="Arial" w:hAnsi="Arial" w:cs="Arial"/>
          <w:sz w:val="22"/>
          <w:szCs w:val="22"/>
        </w:rPr>
        <w:t xml:space="preserve">auxílio de </w:t>
      </w:r>
      <w:r w:rsidRPr="002E6538">
        <w:rPr>
          <w:rFonts w:ascii="Arial" w:hAnsi="Arial" w:cs="Arial"/>
          <w:spacing w:val="4"/>
          <w:sz w:val="22"/>
          <w:szCs w:val="22"/>
        </w:rPr>
        <w:t xml:space="preserve">um </w:t>
      </w:r>
      <w:r w:rsidRPr="002E6538">
        <w:rPr>
          <w:rFonts w:ascii="Arial" w:hAnsi="Arial" w:cs="Arial"/>
          <w:sz w:val="22"/>
          <w:szCs w:val="22"/>
        </w:rPr>
        <w:t xml:space="preserve">formão, uma amostra com dimensões nominais de 1,0 cm x 0,5 cm x 0,25 cm (Figura 1), para visualização e medição das </w:t>
      </w:r>
      <w:proofErr w:type="spellStart"/>
      <w:r w:rsidRPr="002E6538">
        <w:rPr>
          <w:rFonts w:ascii="Arial" w:hAnsi="Arial" w:cs="Arial"/>
          <w:sz w:val="22"/>
          <w:szCs w:val="22"/>
        </w:rPr>
        <w:t>pontoações</w:t>
      </w:r>
      <w:proofErr w:type="spellEnd"/>
      <w:r w:rsidRPr="002E6538">
        <w:rPr>
          <w:rFonts w:ascii="Arial" w:hAnsi="Arial" w:cs="Arial"/>
          <w:sz w:val="22"/>
          <w:szCs w:val="22"/>
        </w:rPr>
        <w:t xml:space="preserve"> raio-vasculares em plano radial </w:t>
      </w:r>
      <w:r w:rsidRPr="002E6538">
        <w:rPr>
          <w:rFonts w:ascii="Arial" w:hAnsi="Arial" w:cs="Arial"/>
          <w:spacing w:val="-3"/>
          <w:sz w:val="22"/>
          <w:szCs w:val="22"/>
        </w:rPr>
        <w:t xml:space="preserve">no </w:t>
      </w:r>
      <w:r w:rsidRPr="002E6538">
        <w:rPr>
          <w:rFonts w:ascii="Arial" w:hAnsi="Arial" w:cs="Arial"/>
          <w:sz w:val="22"/>
          <w:szCs w:val="22"/>
        </w:rPr>
        <w:t>microscópio eletrônico de varredura (MEV). Também foi retirada uma amostra de cada corpo de prova para obtenção de imagens do plano transversal, onde a frequência e o diâmetro dos vasos puderam ser</w:t>
      </w:r>
      <w:r w:rsidRPr="002E6538">
        <w:rPr>
          <w:rFonts w:ascii="Arial" w:hAnsi="Arial" w:cs="Arial"/>
          <w:spacing w:val="-10"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determinados.</w:t>
      </w:r>
    </w:p>
    <w:p w14:paraId="57695394" w14:textId="77777777" w:rsidR="004717B7" w:rsidRDefault="004717B7" w:rsidP="004717B7">
      <w:pPr>
        <w:pStyle w:val="Corpodetexto"/>
        <w:tabs>
          <w:tab w:val="left" w:pos="1276"/>
        </w:tabs>
        <w:spacing w:before="8"/>
        <w:rPr>
          <w:rFonts w:ascii="Arial" w:hAnsi="Arial" w:cs="Arial"/>
          <w:sz w:val="22"/>
          <w:szCs w:val="22"/>
        </w:rPr>
      </w:pPr>
      <w:bookmarkStart w:id="3" w:name="_GoBack"/>
      <w:bookmarkEnd w:id="3"/>
    </w:p>
    <w:p w14:paraId="7EB846BA" w14:textId="77777777" w:rsidR="004717B7" w:rsidRDefault="004717B7" w:rsidP="004717B7">
      <w:pPr>
        <w:pStyle w:val="Corpodetexto"/>
        <w:tabs>
          <w:tab w:val="left" w:pos="1276"/>
        </w:tabs>
        <w:spacing w:before="8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b/>
        </w:rPr>
        <w:tab/>
        <w:t xml:space="preserve"> </w:t>
      </w:r>
      <w:r w:rsidRPr="002E653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0110A3" wp14:editId="5DE82849">
            <wp:extent cx="3572540" cy="192520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53" cy="192984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7E7E5856" w14:textId="77777777" w:rsidR="004717B7" w:rsidRPr="008C6BCE" w:rsidRDefault="004717B7" w:rsidP="004717B7">
      <w:pPr>
        <w:pStyle w:val="TableParagraph"/>
        <w:spacing w:line="258" w:lineRule="exact"/>
        <w:ind w:left="181" w:right="181"/>
        <w:rPr>
          <w:rFonts w:ascii="Arial" w:hAnsi="Arial" w:cs="Arial"/>
        </w:rPr>
      </w:pPr>
      <w:proofErr w:type="spellStart"/>
      <w:proofErr w:type="gramStart"/>
      <w:r w:rsidRPr="008C6BCE">
        <w:rPr>
          <w:rFonts w:ascii="Arial" w:hAnsi="Arial" w:cs="Arial"/>
        </w:rPr>
        <w:t>Figura</w:t>
      </w:r>
      <w:proofErr w:type="spellEnd"/>
      <w:r w:rsidRPr="008C6BCE">
        <w:rPr>
          <w:rFonts w:ascii="Arial" w:hAnsi="Arial" w:cs="Arial"/>
        </w:rPr>
        <w:t xml:space="preserve"> 1.</w:t>
      </w:r>
      <w:proofErr w:type="gramEnd"/>
      <w:r w:rsidRPr="008C6BCE">
        <w:rPr>
          <w:rFonts w:ascii="Arial" w:hAnsi="Arial" w:cs="Arial"/>
        </w:rPr>
        <w:t xml:space="preserve">  </w:t>
      </w:r>
      <w:proofErr w:type="spellStart"/>
      <w:proofErr w:type="gramStart"/>
      <w:r w:rsidRPr="008C6BCE">
        <w:rPr>
          <w:rFonts w:ascii="Arial" w:hAnsi="Arial" w:cs="Arial"/>
        </w:rPr>
        <w:t>Amostras</w:t>
      </w:r>
      <w:proofErr w:type="spellEnd"/>
      <w:r w:rsidRPr="008C6BCE"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orientadas</w:t>
      </w:r>
      <w:proofErr w:type="spellEnd"/>
      <w:r w:rsidRPr="008C6BCE"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nos</w:t>
      </w:r>
      <w:proofErr w:type="spellEnd"/>
      <w:r w:rsidRPr="008C6BCE"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planos</w:t>
      </w:r>
      <w:proofErr w:type="spellEnd"/>
      <w:r w:rsidRPr="008C6BCE">
        <w:rPr>
          <w:rFonts w:ascii="Arial" w:hAnsi="Arial" w:cs="Arial"/>
        </w:rPr>
        <w:t xml:space="preserve"> transversal (A) e radial (B) </w:t>
      </w:r>
      <w:proofErr w:type="spellStart"/>
      <w:r w:rsidRPr="008C6BCE">
        <w:rPr>
          <w:rFonts w:ascii="Arial" w:hAnsi="Arial" w:cs="Arial"/>
        </w:rPr>
        <w:t>preparadas</w:t>
      </w:r>
      <w:proofErr w:type="spellEnd"/>
      <w:r w:rsidRPr="008C6BCE"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para</w:t>
      </w:r>
      <w:proofErr w:type="spellEnd"/>
      <w:r w:rsidRPr="008C6BCE">
        <w:rPr>
          <w:rFonts w:ascii="Arial" w:hAnsi="Arial" w:cs="Arial"/>
        </w:rPr>
        <w:t xml:space="preserve"> as</w:t>
      </w:r>
      <w:r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análises</w:t>
      </w:r>
      <w:proofErr w:type="spellEnd"/>
      <w:r w:rsidRPr="008C6BCE"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anatômicas</w:t>
      </w:r>
      <w:proofErr w:type="spellEnd"/>
      <w:r w:rsidRPr="008C6BCE">
        <w:rPr>
          <w:rFonts w:ascii="Arial" w:hAnsi="Arial" w:cs="Arial"/>
        </w:rPr>
        <w:t xml:space="preserve"> no </w:t>
      </w:r>
      <w:proofErr w:type="spellStart"/>
      <w:r w:rsidRPr="008C6BCE">
        <w:rPr>
          <w:rFonts w:ascii="Arial" w:hAnsi="Arial" w:cs="Arial"/>
        </w:rPr>
        <w:t>microscópio</w:t>
      </w:r>
      <w:proofErr w:type="spellEnd"/>
      <w:r w:rsidRPr="008C6BCE">
        <w:rPr>
          <w:rFonts w:ascii="Arial" w:hAnsi="Arial" w:cs="Arial"/>
        </w:rPr>
        <w:t xml:space="preserve"> </w:t>
      </w:r>
      <w:proofErr w:type="spellStart"/>
      <w:r w:rsidRPr="008C6BCE">
        <w:rPr>
          <w:rFonts w:ascii="Arial" w:hAnsi="Arial" w:cs="Arial"/>
        </w:rPr>
        <w:t>eletrônico</w:t>
      </w:r>
      <w:proofErr w:type="spellEnd"/>
      <w:r w:rsidRPr="008C6BCE">
        <w:rPr>
          <w:rFonts w:ascii="Arial" w:hAnsi="Arial" w:cs="Arial"/>
        </w:rPr>
        <w:t xml:space="preserve"> de </w:t>
      </w:r>
      <w:proofErr w:type="spellStart"/>
      <w:r w:rsidRPr="008C6BCE">
        <w:rPr>
          <w:rFonts w:ascii="Arial" w:hAnsi="Arial" w:cs="Arial"/>
        </w:rPr>
        <w:t>varredura</w:t>
      </w:r>
      <w:proofErr w:type="spellEnd"/>
      <w:r w:rsidRPr="008C6BCE">
        <w:rPr>
          <w:rFonts w:ascii="Arial" w:hAnsi="Arial" w:cs="Arial"/>
        </w:rPr>
        <w:t>.</w:t>
      </w:r>
      <w:proofErr w:type="gramEnd"/>
    </w:p>
    <w:p w14:paraId="500FC45E" w14:textId="77777777" w:rsidR="004717B7" w:rsidRPr="002E6538" w:rsidRDefault="004717B7" w:rsidP="004717B7">
      <w:pPr>
        <w:pStyle w:val="Corpodetexto"/>
        <w:spacing w:before="8"/>
        <w:rPr>
          <w:rFonts w:ascii="Arial" w:hAnsi="Arial" w:cs="Arial"/>
          <w:sz w:val="22"/>
          <w:szCs w:val="22"/>
        </w:rPr>
      </w:pPr>
    </w:p>
    <w:p w14:paraId="07ED1DFF" w14:textId="77777777" w:rsidR="004717B7" w:rsidRPr="002E6538" w:rsidRDefault="004717B7" w:rsidP="004717B7">
      <w:pPr>
        <w:pStyle w:val="Ttulo11"/>
        <w:numPr>
          <w:ilvl w:val="0"/>
          <w:numId w:val="5"/>
        </w:numPr>
        <w:tabs>
          <w:tab w:val="left" w:pos="303"/>
        </w:tabs>
        <w:spacing w:before="70"/>
        <w:ind w:hanging="720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>RESULTADOS E</w:t>
      </w:r>
      <w:r w:rsidRPr="002E6538">
        <w:rPr>
          <w:rFonts w:ascii="Arial" w:hAnsi="Arial" w:cs="Arial"/>
          <w:spacing w:val="-9"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DISCUSSÃO</w:t>
      </w:r>
    </w:p>
    <w:p w14:paraId="2EA47CEE" w14:textId="77777777" w:rsidR="004717B7" w:rsidRPr="002E6538" w:rsidRDefault="004717B7" w:rsidP="004717B7">
      <w:pPr>
        <w:pStyle w:val="Ttulo11"/>
        <w:tabs>
          <w:tab w:val="left" w:pos="303"/>
        </w:tabs>
        <w:spacing w:before="70"/>
        <w:ind w:left="662" w:firstLine="0"/>
        <w:rPr>
          <w:rFonts w:ascii="Arial" w:hAnsi="Arial" w:cs="Arial"/>
          <w:sz w:val="22"/>
          <w:szCs w:val="22"/>
        </w:rPr>
      </w:pPr>
    </w:p>
    <w:p w14:paraId="77598043" w14:textId="77777777" w:rsidR="004717B7" w:rsidRPr="002E6538" w:rsidRDefault="004717B7" w:rsidP="004717B7">
      <w:pPr>
        <w:tabs>
          <w:tab w:val="left" w:pos="485"/>
        </w:tabs>
        <w:rPr>
          <w:rFonts w:ascii="Arial" w:hAnsi="Arial" w:cs="Arial"/>
          <w:b/>
          <w:sz w:val="22"/>
          <w:szCs w:val="22"/>
        </w:rPr>
      </w:pPr>
      <w:r w:rsidRPr="002E6538">
        <w:rPr>
          <w:rFonts w:ascii="Arial" w:hAnsi="Arial" w:cs="Arial"/>
          <w:b/>
          <w:sz w:val="22"/>
          <w:szCs w:val="22"/>
        </w:rPr>
        <w:t>3.1 Características anatômicas das</w:t>
      </w:r>
      <w:r w:rsidRPr="002E6538">
        <w:rPr>
          <w:rFonts w:ascii="Arial" w:hAnsi="Arial" w:cs="Arial"/>
          <w:b/>
          <w:spacing w:val="-20"/>
          <w:sz w:val="22"/>
          <w:szCs w:val="22"/>
        </w:rPr>
        <w:t xml:space="preserve"> </w:t>
      </w:r>
      <w:r w:rsidRPr="002E6538">
        <w:rPr>
          <w:rFonts w:ascii="Arial" w:hAnsi="Arial" w:cs="Arial"/>
          <w:b/>
          <w:sz w:val="22"/>
          <w:szCs w:val="22"/>
        </w:rPr>
        <w:t>fibras</w:t>
      </w:r>
    </w:p>
    <w:p w14:paraId="3F9A8752" w14:textId="77777777" w:rsidR="004717B7" w:rsidRPr="002E6538" w:rsidRDefault="004717B7" w:rsidP="004717B7">
      <w:pPr>
        <w:pStyle w:val="Corpodetexto"/>
        <w:spacing w:before="6"/>
        <w:rPr>
          <w:rFonts w:ascii="Arial" w:hAnsi="Arial" w:cs="Arial"/>
          <w:b/>
          <w:sz w:val="22"/>
          <w:szCs w:val="22"/>
        </w:rPr>
      </w:pPr>
    </w:p>
    <w:p w14:paraId="26462DBB" w14:textId="77777777" w:rsidR="004717B7" w:rsidRDefault="004717B7" w:rsidP="004717B7">
      <w:pPr>
        <w:pStyle w:val="Corpodetexto"/>
        <w:spacing w:line="242" w:lineRule="auto"/>
        <w:ind w:right="88" w:firstLine="706"/>
        <w:rPr>
          <w:rFonts w:ascii="Arial" w:hAnsi="Arial" w:cs="Arial"/>
          <w:sz w:val="22"/>
          <w:szCs w:val="22"/>
        </w:rPr>
      </w:pPr>
      <w:r w:rsidRPr="002E6538">
        <w:rPr>
          <w:rFonts w:ascii="Arial" w:hAnsi="Arial" w:cs="Arial"/>
          <w:sz w:val="22"/>
          <w:szCs w:val="22"/>
        </w:rPr>
        <w:t>As médias encontradas para as características anatômicas das fibras dos corpos de prova estudados estão descritas na Tabela 2.</w:t>
      </w:r>
    </w:p>
    <w:p w14:paraId="6D5529B6" w14:textId="77777777" w:rsidR="004717B7" w:rsidRPr="002E6538" w:rsidRDefault="004717B7" w:rsidP="004717B7">
      <w:pPr>
        <w:pStyle w:val="Corpodetexto"/>
        <w:spacing w:line="242" w:lineRule="auto"/>
        <w:ind w:right="88" w:firstLine="706"/>
        <w:rPr>
          <w:rFonts w:ascii="Arial" w:hAnsi="Arial" w:cs="Arial"/>
          <w:sz w:val="22"/>
          <w:szCs w:val="22"/>
        </w:rPr>
      </w:pPr>
    </w:p>
    <w:p w14:paraId="772E0F98" w14:textId="77777777" w:rsidR="004717B7" w:rsidRPr="002E6538" w:rsidRDefault="004717B7" w:rsidP="004717B7">
      <w:pPr>
        <w:spacing w:after="8" w:line="274" w:lineRule="exact"/>
        <w:ind w:right="8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Tabela 2. </w:t>
      </w:r>
      <w:r w:rsidRPr="002E6538">
        <w:rPr>
          <w:rFonts w:ascii="Arial" w:hAnsi="Arial" w:cs="Arial"/>
          <w:sz w:val="22"/>
          <w:szCs w:val="22"/>
        </w:rPr>
        <w:t xml:space="preserve">Valores médios das características anatômicas das fibras analisadas para os lenhos juvenil e adulto de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saligna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 xml:space="preserve">e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Eucalyptus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E6538">
        <w:rPr>
          <w:rFonts w:ascii="Arial" w:hAnsi="Arial" w:cs="Arial"/>
          <w:i/>
          <w:sz w:val="22"/>
          <w:szCs w:val="22"/>
        </w:rPr>
        <w:t>cloeziana</w:t>
      </w:r>
      <w:proofErr w:type="spellEnd"/>
      <w:r w:rsidRPr="002E6538">
        <w:rPr>
          <w:rFonts w:ascii="Arial" w:hAnsi="Arial" w:cs="Arial"/>
          <w:i/>
          <w:sz w:val="22"/>
          <w:szCs w:val="22"/>
        </w:rPr>
        <w:t xml:space="preserve"> </w:t>
      </w:r>
      <w:r w:rsidRPr="002E6538">
        <w:rPr>
          <w:rFonts w:ascii="Arial" w:hAnsi="Arial" w:cs="Arial"/>
          <w:sz w:val="22"/>
          <w:szCs w:val="22"/>
        </w:rPr>
        <w:t>aos 37 anos de idade</w:t>
      </w:r>
    </w:p>
    <w:p w14:paraId="3D192A63" w14:textId="77777777" w:rsidR="004717B7" w:rsidRPr="002E6538" w:rsidRDefault="004717B7" w:rsidP="004717B7">
      <w:pPr>
        <w:spacing w:after="8" w:line="274" w:lineRule="exact"/>
        <w:ind w:right="88"/>
        <w:rPr>
          <w:rFonts w:ascii="Arial" w:hAnsi="Arial" w:cs="Arial"/>
          <w:sz w:val="22"/>
          <w:szCs w:val="22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2179"/>
        <w:gridCol w:w="1678"/>
        <w:gridCol w:w="1633"/>
        <w:gridCol w:w="1581"/>
      </w:tblGrid>
      <w:tr w:rsidR="004717B7" w:rsidRPr="002E6538" w14:paraId="60318889" w14:textId="77777777" w:rsidTr="009639C2">
        <w:trPr>
          <w:trHeight w:hRule="exact" w:val="288"/>
        </w:trPr>
        <w:tc>
          <w:tcPr>
            <w:tcW w:w="1947" w:type="dxa"/>
            <w:tcBorders>
              <w:left w:val="nil"/>
              <w:right w:val="nil"/>
            </w:tcBorders>
          </w:tcPr>
          <w:p w14:paraId="097BEEA9" w14:textId="77777777" w:rsidR="004717B7" w:rsidRPr="00205374" w:rsidRDefault="004717B7" w:rsidP="009639C2">
            <w:pPr>
              <w:pStyle w:val="TableParagraph"/>
              <w:spacing w:line="273" w:lineRule="exact"/>
              <w:jc w:val="left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Madeira</w:t>
            </w:r>
          </w:p>
        </w:tc>
        <w:tc>
          <w:tcPr>
            <w:tcW w:w="2179" w:type="dxa"/>
            <w:tcBorders>
              <w:left w:val="nil"/>
              <w:right w:val="nil"/>
            </w:tcBorders>
          </w:tcPr>
          <w:p w14:paraId="727F82F0" w14:textId="77777777" w:rsidR="004717B7" w:rsidRPr="00205374" w:rsidRDefault="004717B7" w:rsidP="009639C2">
            <w:pPr>
              <w:pStyle w:val="TableParagraph"/>
              <w:spacing w:line="273" w:lineRule="exact"/>
              <w:ind w:left="0" w:right="476"/>
              <w:jc w:val="right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CF (mm)</w:t>
            </w:r>
          </w:p>
        </w:tc>
        <w:tc>
          <w:tcPr>
            <w:tcW w:w="1678" w:type="dxa"/>
            <w:tcBorders>
              <w:left w:val="nil"/>
              <w:right w:val="nil"/>
            </w:tcBorders>
          </w:tcPr>
          <w:p w14:paraId="20CF1E36" w14:textId="77777777" w:rsidR="004717B7" w:rsidRPr="00205374" w:rsidRDefault="004717B7" w:rsidP="009639C2">
            <w:pPr>
              <w:pStyle w:val="TableParagraph"/>
              <w:spacing w:line="273" w:lineRule="exact"/>
              <w:ind w:left="457" w:right="316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LF (µm)</w:t>
            </w:r>
          </w:p>
        </w:tc>
        <w:tc>
          <w:tcPr>
            <w:tcW w:w="1633" w:type="dxa"/>
            <w:tcBorders>
              <w:left w:val="nil"/>
              <w:right w:val="nil"/>
            </w:tcBorders>
          </w:tcPr>
          <w:p w14:paraId="44C6BC2F" w14:textId="77777777" w:rsidR="004717B7" w:rsidRPr="00205374" w:rsidRDefault="004717B7" w:rsidP="009639C2">
            <w:pPr>
              <w:pStyle w:val="TableParagraph"/>
              <w:spacing w:line="273" w:lineRule="exact"/>
              <w:ind w:left="315" w:right="23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DLF (µm)</w:t>
            </w:r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172E2441" w14:textId="77777777" w:rsidR="004717B7" w:rsidRPr="00205374" w:rsidRDefault="004717B7" w:rsidP="009639C2">
            <w:pPr>
              <w:pStyle w:val="TableParagraph"/>
              <w:spacing w:line="273" w:lineRule="exact"/>
              <w:ind w:left="238" w:right="290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EPF (µm)</w:t>
            </w:r>
          </w:p>
        </w:tc>
      </w:tr>
      <w:tr w:rsidR="004717B7" w:rsidRPr="002E6538" w14:paraId="63793E98" w14:textId="77777777" w:rsidTr="009639C2">
        <w:trPr>
          <w:trHeight w:hRule="exact" w:val="287"/>
        </w:trPr>
        <w:tc>
          <w:tcPr>
            <w:tcW w:w="1947" w:type="dxa"/>
            <w:tcBorders>
              <w:left w:val="nil"/>
              <w:bottom w:val="nil"/>
              <w:right w:val="nil"/>
            </w:tcBorders>
          </w:tcPr>
          <w:p w14:paraId="674FCF14" w14:textId="77777777" w:rsidR="004717B7" w:rsidRPr="00205374" w:rsidRDefault="004717B7" w:rsidP="009639C2">
            <w:pPr>
              <w:pStyle w:val="TableParagraph"/>
              <w:spacing w:line="273" w:lineRule="exact"/>
              <w:jc w:val="left"/>
              <w:rPr>
                <w:rFonts w:ascii="Arial" w:hAnsi="Arial" w:cs="Arial"/>
                <w:i/>
              </w:rPr>
            </w:pPr>
            <w:r w:rsidRPr="00205374">
              <w:rPr>
                <w:rFonts w:ascii="Arial" w:hAnsi="Arial" w:cs="Arial"/>
                <w:i/>
              </w:rPr>
              <w:t>ESJ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14:paraId="7BC80DE6" w14:textId="77777777" w:rsidR="004717B7" w:rsidRPr="00205374" w:rsidRDefault="004717B7" w:rsidP="009639C2">
            <w:pPr>
              <w:pStyle w:val="TableParagraph"/>
              <w:ind w:left="1006" w:right="712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0,99</w:t>
            </w:r>
          </w:p>
        </w:tc>
        <w:tc>
          <w:tcPr>
            <w:tcW w:w="1678" w:type="dxa"/>
            <w:tcBorders>
              <w:left w:val="nil"/>
              <w:bottom w:val="nil"/>
              <w:right w:val="nil"/>
            </w:tcBorders>
          </w:tcPr>
          <w:p w14:paraId="44CA3660" w14:textId="77777777" w:rsidR="004717B7" w:rsidRPr="00205374" w:rsidRDefault="004717B7" w:rsidP="009639C2">
            <w:pPr>
              <w:pStyle w:val="TableParagraph"/>
              <w:ind w:left="457" w:right="309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19,05</w:t>
            </w:r>
          </w:p>
        </w:tc>
        <w:tc>
          <w:tcPr>
            <w:tcW w:w="1633" w:type="dxa"/>
            <w:tcBorders>
              <w:left w:val="nil"/>
              <w:bottom w:val="nil"/>
              <w:right w:val="nil"/>
            </w:tcBorders>
          </w:tcPr>
          <w:p w14:paraId="1C94EA74" w14:textId="77777777" w:rsidR="004717B7" w:rsidRPr="00205374" w:rsidRDefault="004717B7" w:rsidP="009639C2">
            <w:pPr>
              <w:pStyle w:val="TableParagraph"/>
              <w:ind w:left="315" w:right="236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8,45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17F314FF" w14:textId="77777777" w:rsidR="004717B7" w:rsidRPr="00205374" w:rsidRDefault="004717B7" w:rsidP="009639C2">
            <w:pPr>
              <w:pStyle w:val="TableParagraph"/>
              <w:ind w:left="238" w:right="27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5,29</w:t>
            </w:r>
          </w:p>
        </w:tc>
      </w:tr>
      <w:tr w:rsidR="004717B7" w:rsidRPr="002E6538" w14:paraId="2F063B0F" w14:textId="77777777" w:rsidTr="009639C2">
        <w:trPr>
          <w:trHeight w:hRule="exact" w:val="258"/>
        </w:trPr>
        <w:tc>
          <w:tcPr>
            <w:tcW w:w="1947" w:type="dxa"/>
            <w:tcBorders>
              <w:top w:val="nil"/>
              <w:left w:val="nil"/>
              <w:right w:val="nil"/>
            </w:tcBorders>
          </w:tcPr>
          <w:p w14:paraId="3D6343C1" w14:textId="77777777" w:rsidR="004717B7" w:rsidRPr="00205374" w:rsidRDefault="004717B7" w:rsidP="009639C2">
            <w:pPr>
              <w:pStyle w:val="TableParagraph"/>
              <w:spacing w:line="264" w:lineRule="exact"/>
              <w:jc w:val="left"/>
              <w:rPr>
                <w:rFonts w:ascii="Arial" w:hAnsi="Arial" w:cs="Arial"/>
                <w:i/>
              </w:rPr>
            </w:pPr>
            <w:r w:rsidRPr="00205374">
              <w:rPr>
                <w:rFonts w:ascii="Arial" w:hAnsi="Arial" w:cs="Arial"/>
                <w:i/>
              </w:rPr>
              <w:t>ESA</w:t>
            </w: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14:paraId="242B2A97" w14:textId="77777777" w:rsidR="004717B7" w:rsidRPr="00205374" w:rsidRDefault="004717B7" w:rsidP="009639C2">
            <w:pPr>
              <w:pStyle w:val="TableParagraph"/>
              <w:spacing w:line="259" w:lineRule="exact"/>
              <w:ind w:left="1006" w:right="712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1,29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270DB6C7" w14:textId="77777777" w:rsidR="004717B7" w:rsidRPr="00205374" w:rsidRDefault="004717B7" w:rsidP="009639C2">
            <w:pPr>
              <w:pStyle w:val="TableParagraph"/>
              <w:spacing w:line="259" w:lineRule="exact"/>
              <w:ind w:left="457" w:right="309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20,45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</w:tcPr>
          <w:p w14:paraId="5429B48D" w14:textId="77777777" w:rsidR="004717B7" w:rsidRPr="00205374" w:rsidRDefault="004717B7" w:rsidP="009639C2">
            <w:pPr>
              <w:pStyle w:val="TableParagraph"/>
              <w:spacing w:line="259" w:lineRule="exact"/>
              <w:ind w:left="315" w:right="236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7,97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5F007145" w14:textId="77777777" w:rsidR="004717B7" w:rsidRPr="00205374" w:rsidRDefault="004717B7" w:rsidP="009639C2">
            <w:pPr>
              <w:pStyle w:val="TableParagraph"/>
              <w:spacing w:line="259" w:lineRule="exact"/>
              <w:ind w:left="238" w:right="27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6,23</w:t>
            </w:r>
          </w:p>
        </w:tc>
      </w:tr>
      <w:tr w:rsidR="004717B7" w:rsidRPr="002E6538" w14:paraId="1A2F0E09" w14:textId="77777777" w:rsidTr="009639C2">
        <w:trPr>
          <w:trHeight w:hRule="exact" w:val="300"/>
        </w:trPr>
        <w:tc>
          <w:tcPr>
            <w:tcW w:w="1947" w:type="dxa"/>
            <w:tcBorders>
              <w:left w:val="nil"/>
              <w:right w:val="nil"/>
            </w:tcBorders>
          </w:tcPr>
          <w:p w14:paraId="1D1483DF" w14:textId="77777777" w:rsidR="004717B7" w:rsidRPr="00205374" w:rsidRDefault="004717B7" w:rsidP="009639C2">
            <w:pPr>
              <w:pStyle w:val="TableParagraph"/>
              <w:jc w:val="left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 xml:space="preserve">F </w:t>
            </w:r>
            <w:proofErr w:type="spellStart"/>
            <w:r w:rsidRPr="00205374">
              <w:rPr>
                <w:rFonts w:ascii="Arial" w:hAnsi="Arial" w:cs="Arial"/>
              </w:rPr>
              <w:t>calculado</w:t>
            </w:r>
            <w:proofErr w:type="spellEnd"/>
          </w:p>
        </w:tc>
        <w:tc>
          <w:tcPr>
            <w:tcW w:w="2179" w:type="dxa"/>
            <w:tcBorders>
              <w:left w:val="nil"/>
              <w:right w:val="nil"/>
            </w:tcBorders>
          </w:tcPr>
          <w:p w14:paraId="3713B830" w14:textId="77777777" w:rsidR="004717B7" w:rsidRPr="00205374" w:rsidRDefault="004717B7" w:rsidP="009639C2">
            <w:pPr>
              <w:pStyle w:val="TableParagraph"/>
              <w:ind w:left="0" w:right="609"/>
              <w:jc w:val="right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94,19*</w:t>
            </w:r>
          </w:p>
        </w:tc>
        <w:tc>
          <w:tcPr>
            <w:tcW w:w="1678" w:type="dxa"/>
            <w:tcBorders>
              <w:left w:val="nil"/>
              <w:right w:val="nil"/>
            </w:tcBorders>
          </w:tcPr>
          <w:p w14:paraId="0A8DC96E" w14:textId="77777777" w:rsidR="004717B7" w:rsidRPr="00205374" w:rsidRDefault="004717B7" w:rsidP="009639C2">
            <w:pPr>
              <w:pStyle w:val="TableParagraph"/>
              <w:ind w:left="457" w:right="309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8,09*</w:t>
            </w:r>
          </w:p>
        </w:tc>
        <w:tc>
          <w:tcPr>
            <w:tcW w:w="1633" w:type="dxa"/>
            <w:tcBorders>
              <w:left w:val="nil"/>
              <w:right w:val="nil"/>
            </w:tcBorders>
          </w:tcPr>
          <w:p w14:paraId="7C753914" w14:textId="77777777" w:rsidR="004717B7" w:rsidRPr="00205374" w:rsidRDefault="004717B7" w:rsidP="009639C2">
            <w:pPr>
              <w:pStyle w:val="TableParagraph"/>
              <w:ind w:left="309" w:right="23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2,75</w:t>
            </w:r>
            <w:r w:rsidRPr="00205374">
              <w:rPr>
                <w:rFonts w:ascii="Arial" w:hAnsi="Arial" w:cs="Arial"/>
                <w:position w:val="11"/>
                <w:sz w:val="18"/>
              </w:rPr>
              <w:t>ns</w:t>
            </w:r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381BB658" w14:textId="77777777" w:rsidR="004717B7" w:rsidRPr="00205374" w:rsidRDefault="004717B7" w:rsidP="009639C2">
            <w:pPr>
              <w:pStyle w:val="TableParagraph"/>
              <w:ind w:left="238" w:right="27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21,93*</w:t>
            </w:r>
          </w:p>
        </w:tc>
      </w:tr>
      <w:tr w:rsidR="004717B7" w:rsidRPr="002E6538" w14:paraId="496EE654" w14:textId="77777777" w:rsidTr="009639C2">
        <w:trPr>
          <w:trHeight w:hRule="exact" w:val="290"/>
        </w:trPr>
        <w:tc>
          <w:tcPr>
            <w:tcW w:w="1947" w:type="dxa"/>
            <w:tcBorders>
              <w:left w:val="nil"/>
              <w:bottom w:val="nil"/>
              <w:right w:val="nil"/>
            </w:tcBorders>
          </w:tcPr>
          <w:p w14:paraId="1A3A2E5D" w14:textId="77777777" w:rsidR="004717B7" w:rsidRPr="00205374" w:rsidRDefault="004717B7" w:rsidP="009639C2">
            <w:pPr>
              <w:pStyle w:val="TableParagraph"/>
              <w:spacing w:line="273" w:lineRule="exact"/>
              <w:jc w:val="left"/>
              <w:rPr>
                <w:rFonts w:ascii="Arial" w:hAnsi="Arial" w:cs="Arial"/>
                <w:i/>
              </w:rPr>
            </w:pPr>
            <w:r w:rsidRPr="00205374">
              <w:rPr>
                <w:rFonts w:ascii="Arial" w:hAnsi="Arial" w:cs="Arial"/>
                <w:i/>
              </w:rPr>
              <w:t>ECJ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14:paraId="45115703" w14:textId="77777777" w:rsidR="004717B7" w:rsidRPr="00205374" w:rsidRDefault="004717B7" w:rsidP="009639C2">
            <w:pPr>
              <w:pStyle w:val="TableParagraph"/>
              <w:spacing w:line="269" w:lineRule="exact"/>
              <w:ind w:left="1006" w:right="712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1,08</w:t>
            </w:r>
          </w:p>
        </w:tc>
        <w:tc>
          <w:tcPr>
            <w:tcW w:w="1678" w:type="dxa"/>
            <w:tcBorders>
              <w:left w:val="nil"/>
              <w:bottom w:val="nil"/>
              <w:right w:val="nil"/>
            </w:tcBorders>
          </w:tcPr>
          <w:p w14:paraId="4543F4E4" w14:textId="77777777" w:rsidR="004717B7" w:rsidRPr="00205374" w:rsidRDefault="004717B7" w:rsidP="009639C2">
            <w:pPr>
              <w:pStyle w:val="TableParagraph"/>
              <w:spacing w:line="269" w:lineRule="exact"/>
              <w:ind w:left="457" w:right="309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18,49</w:t>
            </w:r>
          </w:p>
        </w:tc>
        <w:tc>
          <w:tcPr>
            <w:tcW w:w="1633" w:type="dxa"/>
            <w:tcBorders>
              <w:left w:val="nil"/>
              <w:bottom w:val="nil"/>
              <w:right w:val="nil"/>
            </w:tcBorders>
          </w:tcPr>
          <w:p w14:paraId="5B16B0C2" w14:textId="77777777" w:rsidR="004717B7" w:rsidRPr="00205374" w:rsidRDefault="004717B7" w:rsidP="009639C2">
            <w:pPr>
              <w:pStyle w:val="TableParagraph"/>
              <w:spacing w:line="269" w:lineRule="exact"/>
              <w:ind w:left="315" w:right="236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6,96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</w:tcPr>
          <w:p w14:paraId="1087EBD4" w14:textId="77777777" w:rsidR="004717B7" w:rsidRPr="00205374" w:rsidRDefault="004717B7" w:rsidP="009639C2">
            <w:pPr>
              <w:pStyle w:val="TableParagraph"/>
              <w:spacing w:line="269" w:lineRule="exact"/>
              <w:ind w:left="238" w:right="27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5,76</w:t>
            </w:r>
          </w:p>
        </w:tc>
      </w:tr>
      <w:tr w:rsidR="004717B7" w:rsidRPr="002E6538" w14:paraId="7541F200" w14:textId="77777777" w:rsidTr="009639C2">
        <w:trPr>
          <w:trHeight w:hRule="exact" w:val="257"/>
        </w:trPr>
        <w:tc>
          <w:tcPr>
            <w:tcW w:w="1947" w:type="dxa"/>
            <w:tcBorders>
              <w:top w:val="nil"/>
              <w:left w:val="nil"/>
              <w:right w:val="nil"/>
            </w:tcBorders>
          </w:tcPr>
          <w:p w14:paraId="3E86F4D7" w14:textId="77777777" w:rsidR="004717B7" w:rsidRPr="00205374" w:rsidRDefault="004717B7" w:rsidP="009639C2">
            <w:pPr>
              <w:pStyle w:val="TableParagraph"/>
              <w:spacing w:line="267" w:lineRule="exact"/>
              <w:jc w:val="left"/>
              <w:rPr>
                <w:rFonts w:ascii="Arial" w:hAnsi="Arial" w:cs="Arial"/>
                <w:i/>
              </w:rPr>
            </w:pPr>
            <w:r w:rsidRPr="00205374">
              <w:rPr>
                <w:rFonts w:ascii="Arial" w:hAnsi="Arial" w:cs="Arial"/>
                <w:i/>
              </w:rPr>
              <w:t>ECA</w:t>
            </w: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14:paraId="5A6BAB27" w14:textId="77777777" w:rsidR="004717B7" w:rsidRPr="00205374" w:rsidRDefault="004717B7" w:rsidP="009639C2">
            <w:pPr>
              <w:pStyle w:val="TableParagraph"/>
              <w:spacing w:line="262" w:lineRule="exact"/>
              <w:ind w:left="1006" w:right="712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1,34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6F91E935" w14:textId="77777777" w:rsidR="004717B7" w:rsidRPr="00205374" w:rsidRDefault="004717B7" w:rsidP="009639C2">
            <w:pPr>
              <w:pStyle w:val="TableParagraph"/>
              <w:spacing w:line="262" w:lineRule="exact"/>
              <w:ind w:left="457" w:right="309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20,60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</w:tcPr>
          <w:p w14:paraId="4BAC81A0" w14:textId="77777777" w:rsidR="004717B7" w:rsidRPr="00205374" w:rsidRDefault="004717B7" w:rsidP="009639C2">
            <w:pPr>
              <w:pStyle w:val="TableParagraph"/>
              <w:spacing w:line="262" w:lineRule="exact"/>
              <w:ind w:left="315" w:right="236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7,08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</w:tcPr>
          <w:p w14:paraId="33F5BC34" w14:textId="77777777" w:rsidR="004717B7" w:rsidRPr="00205374" w:rsidRDefault="004717B7" w:rsidP="009639C2">
            <w:pPr>
              <w:pStyle w:val="TableParagraph"/>
              <w:spacing w:line="262" w:lineRule="exact"/>
              <w:ind w:left="238" w:right="27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6,75</w:t>
            </w:r>
          </w:p>
        </w:tc>
      </w:tr>
      <w:tr w:rsidR="004717B7" w:rsidRPr="002E6538" w14:paraId="7E5064B4" w14:textId="77777777" w:rsidTr="009639C2">
        <w:trPr>
          <w:trHeight w:hRule="exact" w:val="303"/>
        </w:trPr>
        <w:tc>
          <w:tcPr>
            <w:tcW w:w="1947" w:type="dxa"/>
            <w:tcBorders>
              <w:left w:val="nil"/>
              <w:right w:val="nil"/>
            </w:tcBorders>
          </w:tcPr>
          <w:p w14:paraId="7DEDE567" w14:textId="77777777" w:rsidR="004717B7" w:rsidRPr="00205374" w:rsidRDefault="004717B7" w:rsidP="009639C2">
            <w:pPr>
              <w:pStyle w:val="TableParagraph"/>
              <w:jc w:val="left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 xml:space="preserve">F </w:t>
            </w:r>
            <w:proofErr w:type="spellStart"/>
            <w:r w:rsidRPr="00205374">
              <w:rPr>
                <w:rFonts w:ascii="Arial" w:hAnsi="Arial" w:cs="Arial"/>
              </w:rPr>
              <w:t>calculado</w:t>
            </w:r>
            <w:proofErr w:type="spellEnd"/>
          </w:p>
        </w:tc>
        <w:tc>
          <w:tcPr>
            <w:tcW w:w="2179" w:type="dxa"/>
            <w:tcBorders>
              <w:left w:val="nil"/>
              <w:right w:val="nil"/>
            </w:tcBorders>
          </w:tcPr>
          <w:p w14:paraId="2A86A6EA" w14:textId="77777777" w:rsidR="004717B7" w:rsidRPr="00205374" w:rsidRDefault="004717B7" w:rsidP="009639C2">
            <w:pPr>
              <w:pStyle w:val="TableParagraph"/>
              <w:ind w:left="0" w:right="609"/>
              <w:jc w:val="right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61,38*</w:t>
            </w:r>
          </w:p>
        </w:tc>
        <w:tc>
          <w:tcPr>
            <w:tcW w:w="1678" w:type="dxa"/>
            <w:tcBorders>
              <w:left w:val="nil"/>
              <w:right w:val="nil"/>
            </w:tcBorders>
          </w:tcPr>
          <w:p w14:paraId="0ABE3AA6" w14:textId="77777777" w:rsidR="004717B7" w:rsidRPr="00205374" w:rsidRDefault="004717B7" w:rsidP="009639C2">
            <w:pPr>
              <w:pStyle w:val="TableParagraph"/>
              <w:ind w:left="457" w:right="314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13,93*</w:t>
            </w:r>
          </w:p>
        </w:tc>
        <w:tc>
          <w:tcPr>
            <w:tcW w:w="1633" w:type="dxa"/>
            <w:tcBorders>
              <w:left w:val="nil"/>
              <w:right w:val="nil"/>
            </w:tcBorders>
          </w:tcPr>
          <w:p w14:paraId="3EDCAB67" w14:textId="77777777" w:rsidR="004717B7" w:rsidRPr="00205374" w:rsidRDefault="004717B7" w:rsidP="009639C2">
            <w:pPr>
              <w:pStyle w:val="TableParagraph"/>
              <w:ind w:left="309" w:right="23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0,21</w:t>
            </w:r>
            <w:r w:rsidRPr="00205374">
              <w:rPr>
                <w:rFonts w:ascii="Arial" w:hAnsi="Arial" w:cs="Arial"/>
                <w:position w:val="11"/>
                <w:sz w:val="18"/>
              </w:rPr>
              <w:t>ns</w:t>
            </w:r>
          </w:p>
        </w:tc>
        <w:tc>
          <w:tcPr>
            <w:tcW w:w="1581" w:type="dxa"/>
            <w:tcBorders>
              <w:left w:val="nil"/>
              <w:right w:val="nil"/>
            </w:tcBorders>
          </w:tcPr>
          <w:p w14:paraId="32A851A1" w14:textId="77777777" w:rsidR="004717B7" w:rsidRPr="00205374" w:rsidRDefault="004717B7" w:rsidP="009639C2">
            <w:pPr>
              <w:pStyle w:val="TableParagraph"/>
              <w:ind w:left="238" w:right="278"/>
              <w:rPr>
                <w:rFonts w:ascii="Arial" w:hAnsi="Arial" w:cs="Arial"/>
              </w:rPr>
            </w:pPr>
            <w:r w:rsidRPr="00205374">
              <w:rPr>
                <w:rFonts w:ascii="Arial" w:hAnsi="Arial" w:cs="Arial"/>
              </w:rPr>
              <w:t>19,41*</w:t>
            </w:r>
          </w:p>
        </w:tc>
      </w:tr>
      <w:tr w:rsidR="004717B7" w:rsidRPr="002E6538" w14:paraId="074A37BC" w14:textId="77777777" w:rsidTr="009639C2">
        <w:trPr>
          <w:trHeight w:hRule="exact" w:val="1124"/>
        </w:trPr>
        <w:tc>
          <w:tcPr>
            <w:tcW w:w="9018" w:type="dxa"/>
            <w:gridSpan w:val="5"/>
            <w:tcBorders>
              <w:left w:val="nil"/>
              <w:bottom w:val="nil"/>
              <w:right w:val="nil"/>
            </w:tcBorders>
          </w:tcPr>
          <w:p w14:paraId="6D3437B6" w14:textId="77777777" w:rsidR="004717B7" w:rsidRPr="002E6538" w:rsidRDefault="004717B7" w:rsidP="009639C2">
            <w:pPr>
              <w:pStyle w:val="TableParagraph"/>
              <w:spacing w:before="111" w:line="240" w:lineRule="auto"/>
              <w:ind w:right="69"/>
              <w:jc w:val="both"/>
              <w:rPr>
                <w:rFonts w:ascii="Arial" w:hAnsi="Arial" w:cs="Arial"/>
              </w:rPr>
            </w:pPr>
            <w:r w:rsidRPr="002E6538">
              <w:rPr>
                <w:rFonts w:ascii="Arial" w:hAnsi="Arial" w:cs="Arial"/>
              </w:rPr>
              <w:lastRenderedPageBreak/>
              <w:t xml:space="preserve">ESJ = </w:t>
            </w:r>
            <w:r w:rsidRPr="002E6538">
              <w:rPr>
                <w:rFonts w:ascii="Arial" w:hAnsi="Arial" w:cs="Arial"/>
                <w:i/>
              </w:rPr>
              <w:t xml:space="preserve">Eucalyptus </w:t>
            </w:r>
            <w:proofErr w:type="spellStart"/>
            <w:r w:rsidRPr="002E6538">
              <w:rPr>
                <w:rFonts w:ascii="Arial" w:hAnsi="Arial" w:cs="Arial"/>
                <w:i/>
              </w:rPr>
              <w:t>saligna</w:t>
            </w:r>
            <w:proofErr w:type="spellEnd"/>
            <w:r w:rsidRPr="002E6538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E6538">
              <w:rPr>
                <w:rFonts w:ascii="Arial" w:hAnsi="Arial" w:cs="Arial"/>
              </w:rPr>
              <w:t>juvenil</w:t>
            </w:r>
            <w:proofErr w:type="spellEnd"/>
            <w:r w:rsidRPr="002E6538">
              <w:rPr>
                <w:rFonts w:ascii="Arial" w:hAnsi="Arial" w:cs="Arial"/>
              </w:rPr>
              <w:t xml:space="preserve">; ESA = </w:t>
            </w:r>
            <w:r w:rsidRPr="002E6538">
              <w:rPr>
                <w:rFonts w:ascii="Arial" w:hAnsi="Arial" w:cs="Arial"/>
                <w:i/>
              </w:rPr>
              <w:t xml:space="preserve">Eucalyptus </w:t>
            </w:r>
            <w:proofErr w:type="spellStart"/>
            <w:r w:rsidRPr="002E6538">
              <w:rPr>
                <w:rFonts w:ascii="Arial" w:hAnsi="Arial" w:cs="Arial"/>
                <w:i/>
              </w:rPr>
              <w:t>saligna</w:t>
            </w:r>
            <w:proofErr w:type="spellEnd"/>
            <w:r w:rsidRPr="002E6538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E6538">
              <w:rPr>
                <w:rFonts w:ascii="Arial" w:hAnsi="Arial" w:cs="Arial"/>
              </w:rPr>
              <w:t>adulto</w:t>
            </w:r>
            <w:proofErr w:type="spellEnd"/>
            <w:r w:rsidRPr="002E6538">
              <w:rPr>
                <w:rFonts w:ascii="Arial" w:hAnsi="Arial" w:cs="Arial"/>
              </w:rPr>
              <w:t xml:space="preserve">; ECJ = </w:t>
            </w:r>
            <w:r w:rsidRPr="002E6538">
              <w:rPr>
                <w:rFonts w:ascii="Arial" w:hAnsi="Arial" w:cs="Arial"/>
                <w:i/>
              </w:rPr>
              <w:t xml:space="preserve">Eucalyptus </w:t>
            </w:r>
            <w:proofErr w:type="spellStart"/>
            <w:r w:rsidRPr="002E6538">
              <w:rPr>
                <w:rFonts w:ascii="Arial" w:hAnsi="Arial" w:cs="Arial"/>
                <w:i/>
              </w:rPr>
              <w:t>cloeziana</w:t>
            </w:r>
            <w:proofErr w:type="spellEnd"/>
            <w:r w:rsidRPr="002E6538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E6538">
              <w:rPr>
                <w:rFonts w:ascii="Arial" w:hAnsi="Arial" w:cs="Arial"/>
              </w:rPr>
              <w:t>juvenil</w:t>
            </w:r>
            <w:proofErr w:type="spellEnd"/>
            <w:r w:rsidRPr="002E6538">
              <w:rPr>
                <w:rFonts w:ascii="Arial" w:hAnsi="Arial" w:cs="Arial"/>
              </w:rPr>
              <w:t xml:space="preserve">; ECA = </w:t>
            </w:r>
            <w:r w:rsidRPr="002E6538">
              <w:rPr>
                <w:rFonts w:ascii="Arial" w:hAnsi="Arial" w:cs="Arial"/>
                <w:i/>
              </w:rPr>
              <w:t xml:space="preserve">Eucalyptus </w:t>
            </w:r>
            <w:proofErr w:type="spellStart"/>
            <w:r w:rsidRPr="002E6538">
              <w:rPr>
                <w:rFonts w:ascii="Arial" w:hAnsi="Arial" w:cs="Arial"/>
                <w:i/>
              </w:rPr>
              <w:t>cloeziana</w:t>
            </w:r>
            <w:proofErr w:type="spellEnd"/>
            <w:r w:rsidRPr="002E6538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E6538">
              <w:rPr>
                <w:rFonts w:ascii="Arial" w:hAnsi="Arial" w:cs="Arial"/>
              </w:rPr>
              <w:t>adulto</w:t>
            </w:r>
            <w:proofErr w:type="spellEnd"/>
            <w:r w:rsidRPr="002E6538">
              <w:rPr>
                <w:rFonts w:ascii="Arial" w:hAnsi="Arial" w:cs="Arial"/>
              </w:rPr>
              <w:t xml:space="preserve">; CF = </w:t>
            </w:r>
            <w:proofErr w:type="spellStart"/>
            <w:r w:rsidRPr="002E6538">
              <w:rPr>
                <w:rFonts w:ascii="Arial" w:hAnsi="Arial" w:cs="Arial"/>
              </w:rPr>
              <w:t>comprimento</w:t>
            </w:r>
            <w:proofErr w:type="spellEnd"/>
            <w:r w:rsidRPr="002E6538">
              <w:rPr>
                <w:rFonts w:ascii="Arial" w:hAnsi="Arial" w:cs="Arial"/>
              </w:rPr>
              <w:t xml:space="preserve"> das </w:t>
            </w:r>
            <w:proofErr w:type="spellStart"/>
            <w:r w:rsidRPr="002E6538">
              <w:rPr>
                <w:rFonts w:ascii="Arial" w:hAnsi="Arial" w:cs="Arial"/>
              </w:rPr>
              <w:t>fibras</w:t>
            </w:r>
            <w:proofErr w:type="spellEnd"/>
            <w:r w:rsidRPr="002E6538">
              <w:rPr>
                <w:rFonts w:ascii="Arial" w:hAnsi="Arial" w:cs="Arial"/>
              </w:rPr>
              <w:t xml:space="preserve">; LF = </w:t>
            </w:r>
            <w:proofErr w:type="spellStart"/>
            <w:r w:rsidRPr="002E6538">
              <w:rPr>
                <w:rFonts w:ascii="Arial" w:hAnsi="Arial" w:cs="Arial"/>
              </w:rPr>
              <w:t>largura</w:t>
            </w:r>
            <w:proofErr w:type="spellEnd"/>
            <w:r w:rsidRPr="002E6538">
              <w:rPr>
                <w:rFonts w:ascii="Arial" w:hAnsi="Arial" w:cs="Arial"/>
              </w:rPr>
              <w:t xml:space="preserve"> das </w:t>
            </w:r>
            <w:proofErr w:type="spellStart"/>
            <w:r w:rsidRPr="002E6538">
              <w:rPr>
                <w:rFonts w:ascii="Arial" w:hAnsi="Arial" w:cs="Arial"/>
              </w:rPr>
              <w:t>fibras</w:t>
            </w:r>
            <w:proofErr w:type="spellEnd"/>
            <w:r w:rsidRPr="002E6538">
              <w:rPr>
                <w:rFonts w:ascii="Arial" w:hAnsi="Arial" w:cs="Arial"/>
              </w:rPr>
              <w:t xml:space="preserve">; DLF = </w:t>
            </w:r>
            <w:proofErr w:type="spellStart"/>
            <w:r w:rsidRPr="002E6538">
              <w:rPr>
                <w:rFonts w:ascii="Arial" w:hAnsi="Arial" w:cs="Arial"/>
              </w:rPr>
              <w:t>diâmetro</w:t>
            </w:r>
            <w:proofErr w:type="spellEnd"/>
            <w:r w:rsidRPr="002E6538">
              <w:rPr>
                <w:rFonts w:ascii="Arial" w:hAnsi="Arial" w:cs="Arial"/>
              </w:rPr>
              <w:t xml:space="preserve"> do </w:t>
            </w:r>
            <w:proofErr w:type="spellStart"/>
            <w:r w:rsidRPr="002E6538">
              <w:rPr>
                <w:rFonts w:ascii="Arial" w:hAnsi="Arial" w:cs="Arial"/>
              </w:rPr>
              <w:t>lume</w:t>
            </w:r>
            <w:proofErr w:type="spellEnd"/>
            <w:r w:rsidRPr="002E6538">
              <w:rPr>
                <w:rFonts w:ascii="Arial" w:hAnsi="Arial" w:cs="Arial"/>
              </w:rPr>
              <w:t xml:space="preserve"> das </w:t>
            </w:r>
            <w:proofErr w:type="spellStart"/>
            <w:r w:rsidRPr="002E6538">
              <w:rPr>
                <w:rFonts w:ascii="Arial" w:hAnsi="Arial" w:cs="Arial"/>
              </w:rPr>
              <w:t>fibras</w:t>
            </w:r>
            <w:proofErr w:type="spellEnd"/>
            <w:r w:rsidRPr="002E6538">
              <w:rPr>
                <w:rFonts w:ascii="Arial" w:hAnsi="Arial" w:cs="Arial"/>
              </w:rPr>
              <w:t xml:space="preserve">; </w:t>
            </w:r>
            <w:proofErr w:type="spellStart"/>
            <w:r w:rsidRPr="002E6538">
              <w:rPr>
                <w:rFonts w:ascii="Arial" w:hAnsi="Arial" w:cs="Arial"/>
              </w:rPr>
              <w:t>espessura</w:t>
            </w:r>
            <w:proofErr w:type="spellEnd"/>
            <w:r w:rsidRPr="002E6538">
              <w:rPr>
                <w:rFonts w:ascii="Arial" w:hAnsi="Arial" w:cs="Arial"/>
              </w:rPr>
              <w:t xml:space="preserve"> da </w:t>
            </w:r>
            <w:proofErr w:type="spellStart"/>
            <w:r w:rsidRPr="002E6538">
              <w:rPr>
                <w:rFonts w:ascii="Arial" w:hAnsi="Arial" w:cs="Arial"/>
              </w:rPr>
              <w:t>parede</w:t>
            </w:r>
            <w:proofErr w:type="spellEnd"/>
            <w:r w:rsidRPr="002E6538">
              <w:rPr>
                <w:rFonts w:ascii="Arial" w:hAnsi="Arial" w:cs="Arial"/>
              </w:rPr>
              <w:t xml:space="preserve"> das </w:t>
            </w:r>
            <w:proofErr w:type="spellStart"/>
            <w:r w:rsidRPr="002E6538">
              <w:rPr>
                <w:rFonts w:ascii="Arial" w:hAnsi="Arial" w:cs="Arial"/>
              </w:rPr>
              <w:t>fibras</w:t>
            </w:r>
            <w:proofErr w:type="spellEnd"/>
            <w:r w:rsidRPr="002E6538">
              <w:rPr>
                <w:rFonts w:ascii="Arial" w:hAnsi="Arial" w:cs="Arial"/>
              </w:rPr>
              <w:t xml:space="preserve">; ns = </w:t>
            </w:r>
            <w:proofErr w:type="spellStart"/>
            <w:r w:rsidRPr="002E6538">
              <w:rPr>
                <w:rFonts w:ascii="Arial" w:hAnsi="Arial" w:cs="Arial"/>
              </w:rPr>
              <w:t>não</w:t>
            </w:r>
            <w:proofErr w:type="spellEnd"/>
            <w:r w:rsidRPr="002E6538">
              <w:rPr>
                <w:rFonts w:ascii="Arial" w:hAnsi="Arial" w:cs="Arial"/>
              </w:rPr>
              <w:t xml:space="preserve"> </w:t>
            </w:r>
            <w:proofErr w:type="spellStart"/>
            <w:r w:rsidRPr="002E6538">
              <w:rPr>
                <w:rFonts w:ascii="Arial" w:hAnsi="Arial" w:cs="Arial"/>
              </w:rPr>
              <w:t>significativo</w:t>
            </w:r>
            <w:proofErr w:type="spellEnd"/>
            <w:r w:rsidRPr="002E6538">
              <w:rPr>
                <w:rFonts w:ascii="Arial" w:hAnsi="Arial" w:cs="Arial"/>
              </w:rPr>
              <w:t xml:space="preserve"> a 5%; * = </w:t>
            </w:r>
            <w:proofErr w:type="spellStart"/>
            <w:r w:rsidRPr="002E6538">
              <w:rPr>
                <w:rFonts w:ascii="Arial" w:hAnsi="Arial" w:cs="Arial"/>
              </w:rPr>
              <w:t>significativo</w:t>
            </w:r>
            <w:proofErr w:type="spellEnd"/>
            <w:r w:rsidRPr="002E6538">
              <w:rPr>
                <w:rFonts w:ascii="Arial" w:hAnsi="Arial" w:cs="Arial"/>
              </w:rPr>
              <w:t xml:space="preserve"> a 5%.</w:t>
            </w:r>
          </w:p>
        </w:tc>
      </w:tr>
    </w:tbl>
    <w:p w14:paraId="4548C917" w14:textId="77777777" w:rsidR="004717B7" w:rsidRDefault="004717B7" w:rsidP="004717B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4574E20" w14:textId="77777777" w:rsidR="004717B7" w:rsidRPr="00A80355" w:rsidRDefault="004717B7" w:rsidP="004717B7">
      <w:pPr>
        <w:pStyle w:val="Ttulo11"/>
        <w:numPr>
          <w:ilvl w:val="0"/>
          <w:numId w:val="5"/>
        </w:numPr>
        <w:tabs>
          <w:tab w:val="left" w:pos="303"/>
        </w:tabs>
        <w:ind w:hanging="720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CONCLUSÕES</w:t>
      </w:r>
    </w:p>
    <w:p w14:paraId="745CE223" w14:textId="77777777" w:rsidR="004717B7" w:rsidRPr="00A80355" w:rsidRDefault="004717B7" w:rsidP="004717B7">
      <w:pPr>
        <w:pStyle w:val="Corpodetexto"/>
        <w:spacing w:before="6"/>
        <w:rPr>
          <w:rFonts w:ascii="Arial" w:hAnsi="Arial"/>
          <w:b/>
          <w:sz w:val="22"/>
          <w:szCs w:val="22"/>
        </w:rPr>
      </w:pPr>
    </w:p>
    <w:p w14:paraId="2A5C419E" w14:textId="77777777" w:rsidR="004717B7" w:rsidRPr="00A80355" w:rsidRDefault="004717B7" w:rsidP="004717B7">
      <w:pPr>
        <w:pStyle w:val="Corpodetexto"/>
        <w:ind w:right="105" w:firstLine="706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 xml:space="preserve">Os resultados encontrados reforçam a hipótese de que existem diferenças anatômicas entre os lenhos juvenil e adulto de </w:t>
      </w:r>
      <w:r w:rsidRPr="00A80355">
        <w:rPr>
          <w:rFonts w:ascii="Arial" w:hAnsi="Arial"/>
          <w:i/>
          <w:sz w:val="22"/>
          <w:szCs w:val="22"/>
        </w:rPr>
        <w:t xml:space="preserve">E. </w:t>
      </w:r>
      <w:proofErr w:type="spellStart"/>
      <w:proofErr w:type="gramStart"/>
      <w:r w:rsidRPr="00A80355">
        <w:rPr>
          <w:rFonts w:ascii="Arial" w:hAnsi="Arial"/>
          <w:i/>
          <w:sz w:val="22"/>
          <w:szCs w:val="22"/>
        </w:rPr>
        <w:t>saligna</w:t>
      </w:r>
      <w:proofErr w:type="spellEnd"/>
      <w:proofErr w:type="gramEnd"/>
      <w:r w:rsidRPr="00A80355">
        <w:rPr>
          <w:rFonts w:ascii="Arial" w:hAnsi="Arial"/>
          <w:i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 xml:space="preserve">e </w:t>
      </w:r>
      <w:proofErr w:type="spellStart"/>
      <w:r w:rsidRPr="00A80355">
        <w:rPr>
          <w:rFonts w:ascii="Arial" w:hAnsi="Arial"/>
          <w:i/>
          <w:sz w:val="22"/>
          <w:szCs w:val="22"/>
        </w:rPr>
        <w:t>E</w:t>
      </w:r>
      <w:proofErr w:type="spellEnd"/>
      <w:r w:rsidRPr="00A80355">
        <w:rPr>
          <w:rFonts w:ascii="Arial" w:hAnsi="Arial"/>
          <w:i/>
          <w:sz w:val="22"/>
          <w:szCs w:val="22"/>
        </w:rPr>
        <w:t xml:space="preserve">. </w:t>
      </w:r>
      <w:proofErr w:type="spellStart"/>
      <w:proofErr w:type="gramStart"/>
      <w:r w:rsidRPr="00A80355">
        <w:rPr>
          <w:rFonts w:ascii="Arial" w:hAnsi="Arial"/>
          <w:i/>
          <w:sz w:val="22"/>
          <w:szCs w:val="22"/>
        </w:rPr>
        <w:t>cloeziana</w:t>
      </w:r>
      <w:proofErr w:type="spellEnd"/>
      <w:proofErr w:type="gramEnd"/>
      <w:r w:rsidRPr="00A80355">
        <w:rPr>
          <w:rFonts w:ascii="Arial" w:hAnsi="Arial"/>
          <w:sz w:val="22"/>
          <w:szCs w:val="22"/>
        </w:rPr>
        <w:t xml:space="preserve">, embora não tenha havido diferença entre o diâmetro das </w:t>
      </w:r>
      <w:proofErr w:type="spellStart"/>
      <w:r w:rsidRPr="00A80355">
        <w:rPr>
          <w:rFonts w:ascii="Arial" w:hAnsi="Arial"/>
          <w:sz w:val="22"/>
          <w:szCs w:val="22"/>
        </w:rPr>
        <w:t>pontoações</w:t>
      </w:r>
      <w:proofErr w:type="spellEnd"/>
      <w:r w:rsidRPr="00A80355">
        <w:rPr>
          <w:rFonts w:ascii="Arial" w:hAnsi="Arial"/>
          <w:sz w:val="22"/>
          <w:szCs w:val="22"/>
        </w:rPr>
        <w:t xml:space="preserve"> raio-vasculares, comprimento dos elementos de vaso e diâmetro do lume das fibras.</w:t>
      </w:r>
    </w:p>
    <w:p w14:paraId="304E0944" w14:textId="77777777" w:rsidR="004717B7" w:rsidRPr="00A80355" w:rsidRDefault="004717B7" w:rsidP="004717B7">
      <w:pPr>
        <w:pStyle w:val="Corpodetexto"/>
        <w:ind w:right="120" w:firstLine="706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Foi observada relação direta entre o comprimento das fibras, espessura da parede das fibras e largura das fibras, sendo menores no lenho juvenil do que no lenho adulto.</w:t>
      </w:r>
    </w:p>
    <w:p w14:paraId="3CC63864" w14:textId="77777777" w:rsidR="004717B7" w:rsidRPr="00A80355" w:rsidRDefault="004717B7" w:rsidP="004717B7">
      <w:pPr>
        <w:pStyle w:val="Corpodetexto"/>
        <w:ind w:right="106" w:firstLine="706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 xml:space="preserve">Em geral, foi observada relação inversa entre a frequência e o diâmetro dos vasos, de modo que no lenho juvenil a frequência de vasos foi maior enquanto o seu diâmetro foi menor e isso se inverte no lenho adulto. No entanto, em </w:t>
      </w:r>
      <w:r w:rsidRPr="00A80355">
        <w:rPr>
          <w:rFonts w:ascii="Arial" w:hAnsi="Arial"/>
          <w:i/>
          <w:sz w:val="22"/>
          <w:szCs w:val="22"/>
        </w:rPr>
        <w:t xml:space="preserve">E. </w:t>
      </w:r>
      <w:proofErr w:type="spellStart"/>
      <w:proofErr w:type="gramStart"/>
      <w:r w:rsidRPr="00A80355">
        <w:rPr>
          <w:rFonts w:ascii="Arial" w:hAnsi="Arial"/>
          <w:i/>
          <w:sz w:val="22"/>
          <w:szCs w:val="22"/>
        </w:rPr>
        <w:t>saligna</w:t>
      </w:r>
      <w:proofErr w:type="spellEnd"/>
      <w:proofErr w:type="gramEnd"/>
      <w:r w:rsidRPr="00A80355">
        <w:rPr>
          <w:rFonts w:ascii="Arial" w:hAnsi="Arial"/>
          <w:i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>não houve diferença entre os diâmetros dos vasos encontrados no lenho juvenil e no lenho adulto.</w:t>
      </w:r>
    </w:p>
    <w:p w14:paraId="1B6E2122" w14:textId="77777777" w:rsidR="004717B7" w:rsidRPr="00A80355" w:rsidRDefault="004717B7" w:rsidP="004717B7">
      <w:pPr>
        <w:pStyle w:val="Corpodetexto"/>
        <w:spacing w:before="4"/>
        <w:rPr>
          <w:rFonts w:ascii="Arial" w:hAnsi="Arial"/>
          <w:sz w:val="22"/>
          <w:szCs w:val="22"/>
        </w:rPr>
      </w:pPr>
    </w:p>
    <w:p w14:paraId="6AF9CFCB" w14:textId="77777777" w:rsidR="004717B7" w:rsidRPr="00A80355" w:rsidRDefault="004717B7" w:rsidP="004717B7">
      <w:pPr>
        <w:pStyle w:val="Ttulo11"/>
        <w:numPr>
          <w:ilvl w:val="0"/>
          <w:numId w:val="5"/>
        </w:numPr>
        <w:tabs>
          <w:tab w:val="left" w:pos="303"/>
        </w:tabs>
        <w:spacing w:before="1"/>
        <w:ind w:hanging="720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AGRADECIMENTOS</w:t>
      </w:r>
    </w:p>
    <w:p w14:paraId="0CA592AA" w14:textId="77777777" w:rsidR="004717B7" w:rsidRPr="00A80355" w:rsidRDefault="004717B7" w:rsidP="004717B7">
      <w:pPr>
        <w:pStyle w:val="Corpodetexto"/>
        <w:spacing w:before="6"/>
        <w:rPr>
          <w:rFonts w:ascii="Arial" w:hAnsi="Arial"/>
          <w:b/>
          <w:sz w:val="22"/>
          <w:szCs w:val="22"/>
        </w:rPr>
      </w:pPr>
    </w:p>
    <w:p w14:paraId="46F8373C" w14:textId="77777777" w:rsidR="004717B7" w:rsidRPr="00A80355" w:rsidRDefault="004717B7" w:rsidP="004717B7">
      <w:pPr>
        <w:pStyle w:val="Corpodetexto"/>
        <w:ind w:right="121" w:firstLine="706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 xml:space="preserve">Os autores agradecem ao CNPq, à </w:t>
      </w:r>
      <w:proofErr w:type="spellStart"/>
      <w:r w:rsidRPr="00A80355">
        <w:rPr>
          <w:rFonts w:ascii="Arial" w:hAnsi="Arial"/>
          <w:sz w:val="22"/>
          <w:szCs w:val="22"/>
        </w:rPr>
        <w:t>Fapemig</w:t>
      </w:r>
      <w:proofErr w:type="spellEnd"/>
      <w:r w:rsidRPr="00A80355">
        <w:rPr>
          <w:rFonts w:ascii="Arial" w:hAnsi="Arial"/>
          <w:sz w:val="22"/>
          <w:szCs w:val="22"/>
        </w:rPr>
        <w:t xml:space="preserve"> e </w:t>
      </w:r>
      <w:proofErr w:type="gramStart"/>
      <w:r w:rsidRPr="00A80355">
        <w:rPr>
          <w:rFonts w:ascii="Arial" w:hAnsi="Arial"/>
          <w:sz w:val="22"/>
          <w:szCs w:val="22"/>
        </w:rPr>
        <w:t>à</w:t>
      </w:r>
      <w:proofErr w:type="gramEnd"/>
      <w:r w:rsidRPr="00A80355">
        <w:rPr>
          <w:rFonts w:ascii="Arial" w:hAnsi="Arial"/>
          <w:sz w:val="22"/>
          <w:szCs w:val="22"/>
        </w:rPr>
        <w:t xml:space="preserve"> Capes pelo apoio prestado ao</w:t>
      </w:r>
      <w:r>
        <w:rPr>
          <w:rFonts w:ascii="Arial" w:hAnsi="Arial"/>
          <w:sz w:val="22"/>
          <w:szCs w:val="22"/>
        </w:rPr>
        <w:t xml:space="preserve"> desenvolvimento deste trabalho</w:t>
      </w:r>
    </w:p>
    <w:p w14:paraId="3B6BCA78" w14:textId="77777777" w:rsidR="004717B7" w:rsidRPr="00A80355" w:rsidRDefault="004717B7" w:rsidP="004717B7">
      <w:pPr>
        <w:pStyle w:val="Corpodetexto"/>
        <w:tabs>
          <w:tab w:val="left" w:pos="1769"/>
        </w:tabs>
        <w:spacing w:before="7"/>
        <w:rPr>
          <w:rFonts w:ascii="Arial" w:hAnsi="Arial"/>
          <w:sz w:val="22"/>
          <w:szCs w:val="22"/>
        </w:rPr>
      </w:pPr>
    </w:p>
    <w:p w14:paraId="314336FC" w14:textId="77777777" w:rsidR="004717B7" w:rsidRPr="00A80355" w:rsidRDefault="004717B7" w:rsidP="004717B7">
      <w:pPr>
        <w:pStyle w:val="Ttulo11"/>
        <w:numPr>
          <w:ilvl w:val="0"/>
          <w:numId w:val="5"/>
        </w:numPr>
        <w:tabs>
          <w:tab w:val="left" w:pos="303"/>
        </w:tabs>
        <w:ind w:hanging="720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REFERÊNCIAS</w:t>
      </w:r>
      <w:r w:rsidRPr="00A80355">
        <w:rPr>
          <w:rFonts w:ascii="Arial" w:hAnsi="Arial"/>
          <w:spacing w:val="-19"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>BIBLIOGRÁFICAS</w:t>
      </w:r>
    </w:p>
    <w:p w14:paraId="7AA12FC5" w14:textId="77777777" w:rsidR="004717B7" w:rsidRDefault="004717B7" w:rsidP="004717B7">
      <w:pPr>
        <w:pStyle w:val="Corpodetexto"/>
        <w:spacing w:before="6"/>
        <w:rPr>
          <w:b/>
          <w:sz w:val="23"/>
        </w:rPr>
      </w:pPr>
    </w:p>
    <w:p w14:paraId="14B28AAF" w14:textId="77777777" w:rsidR="004717B7" w:rsidRPr="00A80355" w:rsidRDefault="004717B7" w:rsidP="004717B7">
      <w:pPr>
        <w:pStyle w:val="Corpodetexto"/>
        <w:ind w:right="109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 xml:space="preserve">ALZATE, S. B. </w:t>
      </w:r>
      <w:r w:rsidRPr="00A80355">
        <w:rPr>
          <w:rFonts w:ascii="Arial" w:hAnsi="Arial"/>
          <w:spacing w:val="-3"/>
          <w:sz w:val="22"/>
          <w:szCs w:val="22"/>
        </w:rPr>
        <w:t xml:space="preserve">A. </w:t>
      </w:r>
      <w:r w:rsidRPr="00A80355">
        <w:rPr>
          <w:rFonts w:ascii="Arial" w:hAnsi="Arial"/>
          <w:sz w:val="22"/>
          <w:szCs w:val="22"/>
        </w:rPr>
        <w:t xml:space="preserve">Caracterização da madeira de árvores de clones de </w:t>
      </w:r>
      <w:proofErr w:type="spellStart"/>
      <w:r w:rsidRPr="00A80355">
        <w:rPr>
          <w:rFonts w:ascii="Arial" w:hAnsi="Arial"/>
          <w:i/>
          <w:sz w:val="22"/>
          <w:szCs w:val="22"/>
        </w:rPr>
        <w:t>Eucalyptus</w:t>
      </w:r>
      <w:proofErr w:type="spellEnd"/>
      <w:r w:rsidRPr="00A80355">
        <w:rPr>
          <w:rFonts w:ascii="Arial" w:hAnsi="Arial"/>
          <w:i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i/>
          <w:sz w:val="22"/>
          <w:szCs w:val="22"/>
        </w:rPr>
        <w:t>grandis</w:t>
      </w:r>
      <w:proofErr w:type="spellEnd"/>
      <w:r w:rsidRPr="00A80355">
        <w:rPr>
          <w:rFonts w:ascii="Arial" w:hAnsi="Arial"/>
          <w:sz w:val="22"/>
          <w:szCs w:val="22"/>
        </w:rPr>
        <w:t xml:space="preserve">, </w:t>
      </w:r>
      <w:r w:rsidRPr="00A80355">
        <w:rPr>
          <w:rFonts w:ascii="Arial" w:hAnsi="Arial"/>
          <w:i/>
          <w:sz w:val="22"/>
          <w:szCs w:val="22"/>
        </w:rPr>
        <w:t xml:space="preserve">E. </w:t>
      </w:r>
      <w:proofErr w:type="spellStart"/>
      <w:proofErr w:type="gramStart"/>
      <w:r w:rsidRPr="00A80355">
        <w:rPr>
          <w:rFonts w:ascii="Arial" w:hAnsi="Arial"/>
          <w:i/>
          <w:sz w:val="22"/>
          <w:szCs w:val="22"/>
        </w:rPr>
        <w:t>saligna</w:t>
      </w:r>
      <w:proofErr w:type="spellEnd"/>
      <w:proofErr w:type="gramEnd"/>
      <w:r w:rsidRPr="00A80355">
        <w:rPr>
          <w:rFonts w:ascii="Arial" w:hAnsi="Arial"/>
          <w:i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 xml:space="preserve">e </w:t>
      </w:r>
      <w:proofErr w:type="spellStart"/>
      <w:r w:rsidRPr="00A80355">
        <w:rPr>
          <w:rFonts w:ascii="Arial" w:hAnsi="Arial"/>
          <w:i/>
          <w:sz w:val="22"/>
          <w:szCs w:val="22"/>
        </w:rPr>
        <w:t>E</w:t>
      </w:r>
      <w:proofErr w:type="spellEnd"/>
      <w:r w:rsidRPr="00A80355">
        <w:rPr>
          <w:rFonts w:ascii="Arial" w:hAnsi="Arial"/>
          <w:i/>
          <w:sz w:val="22"/>
          <w:szCs w:val="22"/>
        </w:rPr>
        <w:t xml:space="preserve">. </w:t>
      </w:r>
      <w:proofErr w:type="spellStart"/>
      <w:proofErr w:type="gramStart"/>
      <w:r w:rsidRPr="00A80355">
        <w:rPr>
          <w:rFonts w:ascii="Arial" w:hAnsi="Arial"/>
          <w:i/>
          <w:sz w:val="22"/>
          <w:szCs w:val="22"/>
        </w:rPr>
        <w:t>grandis</w:t>
      </w:r>
      <w:proofErr w:type="spellEnd"/>
      <w:proofErr w:type="gramEnd"/>
      <w:r w:rsidRPr="00A80355">
        <w:rPr>
          <w:rFonts w:ascii="Arial" w:hAnsi="Arial"/>
          <w:i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 xml:space="preserve">x </w:t>
      </w:r>
      <w:r w:rsidRPr="00A80355">
        <w:rPr>
          <w:rFonts w:ascii="Arial" w:hAnsi="Arial"/>
          <w:i/>
          <w:sz w:val="22"/>
          <w:szCs w:val="22"/>
        </w:rPr>
        <w:t xml:space="preserve">E. </w:t>
      </w:r>
      <w:proofErr w:type="spellStart"/>
      <w:proofErr w:type="gramStart"/>
      <w:r w:rsidRPr="00A80355">
        <w:rPr>
          <w:rFonts w:ascii="Arial" w:hAnsi="Arial"/>
          <w:i/>
          <w:sz w:val="22"/>
          <w:szCs w:val="22"/>
        </w:rPr>
        <w:t>urophylla</w:t>
      </w:r>
      <w:proofErr w:type="spellEnd"/>
      <w:proofErr w:type="gramEnd"/>
      <w:r w:rsidRPr="00A80355">
        <w:rPr>
          <w:rFonts w:ascii="Arial" w:hAnsi="Arial"/>
          <w:sz w:val="22"/>
          <w:szCs w:val="22"/>
        </w:rPr>
        <w:t>. 2004. 133 p. Tese (Doutorado em Recursos Florestais) - Escola Superior de Agricultura Luiz de Queiroz, Universidade de São Paulo, Piracicaba, 2004.</w:t>
      </w:r>
    </w:p>
    <w:p w14:paraId="207F27A1" w14:textId="77777777" w:rsidR="004717B7" w:rsidRDefault="004717B7" w:rsidP="004717B7">
      <w:pPr>
        <w:pStyle w:val="Corpodetexto"/>
        <w:ind w:right="116"/>
        <w:jc w:val="both"/>
        <w:rPr>
          <w:rFonts w:ascii="Arial" w:hAnsi="Arial"/>
          <w:sz w:val="22"/>
          <w:szCs w:val="22"/>
        </w:rPr>
      </w:pPr>
    </w:p>
    <w:p w14:paraId="49200CFA" w14:textId="77777777" w:rsidR="004717B7" w:rsidRPr="00A80355" w:rsidRDefault="004717B7" w:rsidP="004717B7">
      <w:pPr>
        <w:pStyle w:val="Corpodetexto"/>
        <w:ind w:right="116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BROWN, M. J</w:t>
      </w:r>
      <w:proofErr w:type="gramStart"/>
      <w:r w:rsidRPr="00A80355">
        <w:rPr>
          <w:rFonts w:ascii="Arial" w:hAnsi="Arial"/>
          <w:sz w:val="22"/>
          <w:szCs w:val="22"/>
        </w:rPr>
        <w:t>.;</w:t>
      </w:r>
      <w:proofErr w:type="gramEnd"/>
      <w:r w:rsidRPr="00A80355">
        <w:rPr>
          <w:rFonts w:ascii="Arial" w:hAnsi="Arial"/>
          <w:sz w:val="22"/>
          <w:szCs w:val="22"/>
        </w:rPr>
        <w:t xml:space="preserve"> MCWILLIAMS, W. H. Pine stands </w:t>
      </w:r>
      <w:proofErr w:type="spellStart"/>
      <w:r w:rsidRPr="00A80355">
        <w:rPr>
          <w:rFonts w:ascii="Arial" w:hAnsi="Arial"/>
          <w:sz w:val="22"/>
          <w:szCs w:val="22"/>
        </w:rPr>
        <w:t>across</w:t>
      </w:r>
      <w:proofErr w:type="spellEnd"/>
      <w:r w:rsidRPr="00A80355"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the</w:t>
      </w:r>
      <w:proofErr w:type="spellEnd"/>
      <w:r w:rsidRPr="00A80355">
        <w:rPr>
          <w:rFonts w:ascii="Arial" w:hAnsi="Arial"/>
          <w:sz w:val="22"/>
          <w:szCs w:val="22"/>
        </w:rPr>
        <w:t xml:space="preserve"> South - </w:t>
      </w:r>
      <w:proofErr w:type="spellStart"/>
      <w:r w:rsidRPr="00A80355">
        <w:rPr>
          <w:rFonts w:ascii="Arial" w:hAnsi="Arial"/>
          <w:sz w:val="22"/>
          <w:szCs w:val="22"/>
        </w:rPr>
        <w:t>trends</w:t>
      </w:r>
      <w:proofErr w:type="spellEnd"/>
      <w:r w:rsidRPr="00A80355"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and</w:t>
      </w:r>
      <w:proofErr w:type="spellEnd"/>
      <w:r w:rsidRPr="00A80355"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projections</w:t>
      </w:r>
      <w:proofErr w:type="spellEnd"/>
      <w:r w:rsidRPr="00A80355">
        <w:rPr>
          <w:rFonts w:ascii="Arial" w:hAnsi="Arial"/>
          <w:sz w:val="22"/>
          <w:szCs w:val="22"/>
        </w:rPr>
        <w:t xml:space="preserve">. In: SOUTHERN </w:t>
      </w:r>
      <w:r>
        <w:rPr>
          <w:rFonts w:ascii="Arial" w:hAnsi="Arial"/>
          <w:sz w:val="22"/>
          <w:szCs w:val="22"/>
        </w:rPr>
        <w:t xml:space="preserve">PLANTATION </w:t>
      </w:r>
      <w:r w:rsidRPr="00A80355">
        <w:rPr>
          <w:rFonts w:ascii="Arial" w:hAnsi="Arial"/>
          <w:sz w:val="22"/>
          <w:szCs w:val="22"/>
        </w:rPr>
        <w:t>WOOD QUALITY</w:t>
      </w:r>
      <w:r>
        <w:rPr>
          <w:rFonts w:ascii="Arial" w:hAnsi="Arial"/>
          <w:sz w:val="22"/>
          <w:szCs w:val="22"/>
        </w:rPr>
        <w:t xml:space="preserve"> </w:t>
      </w:r>
      <w:proofErr w:type="gramStart"/>
      <w:r w:rsidRPr="00A80355">
        <w:rPr>
          <w:rFonts w:ascii="Arial" w:hAnsi="Arial"/>
          <w:sz w:val="22"/>
          <w:szCs w:val="22"/>
        </w:rPr>
        <w:t>WORKSHOP,</w:t>
      </w:r>
      <w:proofErr w:type="gramEnd"/>
      <w:r w:rsidRPr="00A80355">
        <w:rPr>
          <w:rFonts w:ascii="Arial" w:hAnsi="Arial"/>
          <w:sz w:val="22"/>
          <w:szCs w:val="22"/>
        </w:rPr>
        <w:t xml:space="preserve">1989, </w:t>
      </w:r>
      <w:proofErr w:type="spellStart"/>
      <w:r w:rsidRPr="00A80355">
        <w:rPr>
          <w:rFonts w:ascii="Arial" w:hAnsi="Arial"/>
          <w:sz w:val="22"/>
          <w:szCs w:val="22"/>
        </w:rPr>
        <w:t>Athens</w:t>
      </w:r>
      <w:proofErr w:type="spellEnd"/>
      <w:r w:rsidRPr="00A80355">
        <w:rPr>
          <w:rFonts w:ascii="Arial" w:hAnsi="Arial"/>
          <w:sz w:val="22"/>
          <w:szCs w:val="22"/>
        </w:rPr>
        <w:t>.</w:t>
      </w:r>
    </w:p>
    <w:p w14:paraId="6D9EA337" w14:textId="77777777" w:rsidR="004717B7" w:rsidRPr="00A80355" w:rsidRDefault="004717B7" w:rsidP="004717B7">
      <w:pPr>
        <w:pStyle w:val="Corpodetexto"/>
        <w:jc w:val="both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Proceedings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Asheville</w:t>
      </w:r>
      <w:proofErr w:type="spellEnd"/>
      <w:r w:rsidRPr="00A80355">
        <w:rPr>
          <w:rFonts w:ascii="Arial" w:hAnsi="Arial"/>
          <w:sz w:val="22"/>
          <w:szCs w:val="22"/>
        </w:rPr>
        <w:t xml:space="preserve">: </w:t>
      </w:r>
      <w:proofErr w:type="spellStart"/>
      <w:r w:rsidRPr="00A80355">
        <w:rPr>
          <w:rFonts w:ascii="Arial" w:hAnsi="Arial"/>
          <w:sz w:val="22"/>
          <w:szCs w:val="22"/>
        </w:rPr>
        <w:t>Southeastern</w:t>
      </w:r>
      <w:proofErr w:type="spellEnd"/>
      <w:r w:rsidRPr="00A80355">
        <w:rPr>
          <w:rFonts w:ascii="Arial" w:hAnsi="Arial"/>
          <w:sz w:val="22"/>
          <w:szCs w:val="22"/>
        </w:rPr>
        <w:t xml:space="preserve"> Forest </w:t>
      </w:r>
      <w:proofErr w:type="spellStart"/>
      <w:r w:rsidRPr="00A80355">
        <w:rPr>
          <w:rFonts w:ascii="Arial" w:hAnsi="Arial"/>
          <w:sz w:val="22"/>
          <w:szCs w:val="22"/>
        </w:rPr>
        <w:t>Experiment</w:t>
      </w:r>
      <w:proofErr w:type="spellEnd"/>
      <w:r w:rsidRPr="00A80355"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Station</w:t>
      </w:r>
      <w:proofErr w:type="spellEnd"/>
      <w:r w:rsidRPr="00A80355">
        <w:rPr>
          <w:rFonts w:ascii="Arial" w:hAnsi="Arial"/>
          <w:sz w:val="22"/>
          <w:szCs w:val="22"/>
        </w:rPr>
        <w:t xml:space="preserve">, 1990. </w:t>
      </w:r>
      <w:proofErr w:type="gramStart"/>
      <w:r w:rsidRPr="00A80355">
        <w:rPr>
          <w:rFonts w:ascii="Arial" w:hAnsi="Arial"/>
          <w:sz w:val="22"/>
          <w:szCs w:val="22"/>
        </w:rPr>
        <w:t>p.</w:t>
      </w:r>
      <w:proofErr w:type="gramEnd"/>
      <w:r w:rsidRPr="00A80355">
        <w:rPr>
          <w:rFonts w:ascii="Arial" w:hAnsi="Arial"/>
          <w:sz w:val="22"/>
          <w:szCs w:val="22"/>
        </w:rPr>
        <w:t xml:space="preserve"> 1-15.</w:t>
      </w:r>
    </w:p>
    <w:p w14:paraId="79E8715C" w14:textId="77777777" w:rsidR="004717B7" w:rsidRPr="00A80355" w:rsidRDefault="004717B7" w:rsidP="004717B7">
      <w:pPr>
        <w:pStyle w:val="Corpodetexto"/>
        <w:rPr>
          <w:rFonts w:ascii="Arial" w:hAnsi="Arial"/>
          <w:sz w:val="22"/>
          <w:szCs w:val="22"/>
        </w:rPr>
      </w:pPr>
    </w:p>
    <w:p w14:paraId="6551C457" w14:textId="77777777" w:rsidR="004717B7" w:rsidRPr="00A80355" w:rsidRDefault="004717B7" w:rsidP="004717B7">
      <w:pPr>
        <w:pStyle w:val="Corpodetexto"/>
        <w:ind w:right="107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 xml:space="preserve">CALONEGO, F. </w:t>
      </w:r>
      <w:r>
        <w:rPr>
          <w:rFonts w:ascii="Arial" w:hAnsi="Arial"/>
          <w:sz w:val="22"/>
          <w:szCs w:val="22"/>
        </w:rPr>
        <w:t>W</w:t>
      </w:r>
      <w:proofErr w:type="gramStart"/>
      <w:r>
        <w:rPr>
          <w:rFonts w:ascii="Arial" w:hAnsi="Arial"/>
          <w:sz w:val="22"/>
          <w:szCs w:val="22"/>
        </w:rPr>
        <w:t>.;</w:t>
      </w:r>
      <w:proofErr w:type="gramEnd"/>
      <w:r>
        <w:rPr>
          <w:rFonts w:ascii="Arial" w:hAnsi="Arial"/>
          <w:sz w:val="22"/>
          <w:szCs w:val="22"/>
        </w:rPr>
        <w:t xml:space="preserve"> SEVERO, E. T. </w:t>
      </w:r>
      <w:proofErr w:type="gramStart"/>
      <w:r>
        <w:rPr>
          <w:rFonts w:ascii="Arial" w:hAnsi="Arial"/>
          <w:sz w:val="22"/>
          <w:szCs w:val="22"/>
        </w:rPr>
        <w:t>D.</w:t>
      </w:r>
      <w:proofErr w:type="gramEnd"/>
      <w:r>
        <w:rPr>
          <w:rFonts w:ascii="Arial" w:hAnsi="Arial"/>
          <w:sz w:val="22"/>
          <w:szCs w:val="22"/>
        </w:rPr>
        <w:t xml:space="preserve">; ASSIS, P. </w:t>
      </w:r>
      <w:r w:rsidRPr="00A80355">
        <w:rPr>
          <w:rFonts w:ascii="Arial" w:hAnsi="Arial"/>
          <w:sz w:val="22"/>
          <w:szCs w:val="22"/>
        </w:rPr>
        <w:t xml:space="preserve">P. Mensuração do comprimento das fibras para a determinação da madeira juvenil em </w:t>
      </w:r>
      <w:proofErr w:type="spellStart"/>
      <w:r w:rsidRPr="00A80355">
        <w:rPr>
          <w:rFonts w:ascii="Arial" w:hAnsi="Arial"/>
          <w:i/>
          <w:sz w:val="22"/>
          <w:szCs w:val="22"/>
        </w:rPr>
        <w:t>Eucalyptus</w:t>
      </w:r>
      <w:proofErr w:type="spellEnd"/>
      <w:r w:rsidRPr="00A80355">
        <w:rPr>
          <w:rFonts w:ascii="Arial" w:hAnsi="Arial"/>
          <w:i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i/>
          <w:sz w:val="22"/>
          <w:szCs w:val="22"/>
        </w:rPr>
        <w:t>citriodora</w:t>
      </w:r>
      <w:proofErr w:type="spellEnd"/>
      <w:r w:rsidRPr="00A80355">
        <w:rPr>
          <w:rFonts w:ascii="Arial" w:hAnsi="Arial"/>
          <w:sz w:val="22"/>
          <w:szCs w:val="22"/>
        </w:rPr>
        <w:t xml:space="preserve">. </w:t>
      </w:r>
      <w:proofErr w:type="spellStart"/>
      <w:r w:rsidRPr="00A80355">
        <w:rPr>
          <w:rFonts w:ascii="Arial" w:hAnsi="Arial"/>
          <w:sz w:val="22"/>
          <w:szCs w:val="22"/>
        </w:rPr>
        <w:t>Scientia</w:t>
      </w:r>
      <w:proofErr w:type="spellEnd"/>
      <w:r w:rsidRPr="00A80355"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Forestalis</w:t>
      </w:r>
      <w:proofErr w:type="spellEnd"/>
      <w:r w:rsidRPr="00A80355">
        <w:rPr>
          <w:rFonts w:ascii="Arial" w:hAnsi="Arial"/>
          <w:sz w:val="22"/>
          <w:szCs w:val="22"/>
        </w:rPr>
        <w:t xml:space="preserve">, Piracicaba, </w:t>
      </w:r>
      <w:r w:rsidRPr="00A80355">
        <w:rPr>
          <w:rFonts w:ascii="Arial" w:hAnsi="Arial"/>
          <w:spacing w:val="-3"/>
          <w:sz w:val="22"/>
          <w:szCs w:val="22"/>
        </w:rPr>
        <w:t xml:space="preserve">n. </w:t>
      </w:r>
      <w:r w:rsidRPr="00A80355">
        <w:rPr>
          <w:rFonts w:ascii="Arial" w:hAnsi="Arial"/>
          <w:sz w:val="22"/>
          <w:szCs w:val="22"/>
        </w:rPr>
        <w:t>68, p. 113-121, ago.</w:t>
      </w:r>
      <w:r w:rsidRPr="00A80355">
        <w:rPr>
          <w:rFonts w:ascii="Arial" w:hAnsi="Arial"/>
          <w:spacing w:val="-1"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>2005.</w:t>
      </w:r>
    </w:p>
    <w:p w14:paraId="0CE6296E" w14:textId="77777777" w:rsidR="004717B7" w:rsidRPr="00A80355" w:rsidRDefault="004717B7" w:rsidP="004717B7">
      <w:pPr>
        <w:pStyle w:val="Corpodetexto"/>
        <w:rPr>
          <w:rFonts w:ascii="Arial" w:hAnsi="Arial"/>
          <w:sz w:val="22"/>
          <w:szCs w:val="22"/>
        </w:rPr>
      </w:pPr>
    </w:p>
    <w:p w14:paraId="74D0230B" w14:textId="77777777" w:rsidR="004717B7" w:rsidRPr="00A80355" w:rsidRDefault="004717B7" w:rsidP="004717B7">
      <w:pPr>
        <w:pStyle w:val="Corpodetexto"/>
        <w:ind w:right="106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 xml:space="preserve">CRUZ, C. R. </w:t>
      </w:r>
      <w:proofErr w:type="gramStart"/>
      <w:r w:rsidRPr="00A80355">
        <w:rPr>
          <w:rFonts w:ascii="Arial" w:hAnsi="Arial"/>
          <w:sz w:val="22"/>
          <w:szCs w:val="22"/>
        </w:rPr>
        <w:t>da.</w:t>
      </w:r>
      <w:proofErr w:type="gramEnd"/>
      <w:r w:rsidRPr="00A80355">
        <w:rPr>
          <w:rFonts w:ascii="Arial" w:hAnsi="Arial"/>
          <w:sz w:val="22"/>
          <w:szCs w:val="22"/>
        </w:rPr>
        <w:t xml:space="preserve"> Caracterização da madeira de clones de </w:t>
      </w:r>
      <w:proofErr w:type="spellStart"/>
      <w:r w:rsidRPr="00A80355">
        <w:rPr>
          <w:rFonts w:ascii="Arial" w:hAnsi="Arial"/>
          <w:i/>
          <w:sz w:val="22"/>
          <w:szCs w:val="22"/>
        </w:rPr>
        <w:t>Eucalyptus</w:t>
      </w:r>
      <w:proofErr w:type="spellEnd"/>
      <w:r w:rsidRPr="00A80355">
        <w:rPr>
          <w:rFonts w:ascii="Arial" w:hAnsi="Arial"/>
          <w:i/>
          <w:sz w:val="22"/>
          <w:szCs w:val="22"/>
        </w:rPr>
        <w:t xml:space="preserve"> </w:t>
      </w:r>
      <w:r w:rsidRPr="00A80355">
        <w:rPr>
          <w:rFonts w:ascii="Arial" w:hAnsi="Arial"/>
          <w:sz w:val="22"/>
          <w:szCs w:val="22"/>
        </w:rPr>
        <w:t xml:space="preserve">para a utilização na </w:t>
      </w:r>
      <w:proofErr w:type="spellStart"/>
      <w:r w:rsidRPr="00A80355">
        <w:rPr>
          <w:rFonts w:ascii="Arial" w:hAnsi="Arial"/>
          <w:sz w:val="22"/>
          <w:szCs w:val="22"/>
        </w:rPr>
        <w:t>industria</w:t>
      </w:r>
      <w:proofErr w:type="spellEnd"/>
      <w:r w:rsidRPr="00A80355">
        <w:rPr>
          <w:rFonts w:ascii="Arial" w:hAnsi="Arial"/>
          <w:sz w:val="22"/>
          <w:szCs w:val="22"/>
        </w:rPr>
        <w:t xml:space="preserve"> madeireira. 2000. 64 p. Dissertação (Mestrado em Engenharia </w:t>
      </w:r>
      <w:r w:rsidRPr="00A80355">
        <w:rPr>
          <w:rFonts w:ascii="Arial" w:hAnsi="Arial"/>
          <w:sz w:val="22"/>
          <w:szCs w:val="22"/>
        </w:rPr>
        <w:lastRenderedPageBreak/>
        <w:t>Florestal). - Setor de Ciências Agrárias, Universidade Federal do Paraná, Curitiba, 2000.</w:t>
      </w:r>
    </w:p>
    <w:p w14:paraId="6FDD6523" w14:textId="77777777" w:rsidR="004717B7" w:rsidRDefault="004717B7" w:rsidP="004717B7">
      <w:pPr>
        <w:jc w:val="both"/>
        <w:rPr>
          <w:rFonts w:ascii="Arial" w:hAnsi="Arial"/>
          <w:sz w:val="22"/>
          <w:szCs w:val="22"/>
        </w:rPr>
      </w:pPr>
    </w:p>
    <w:p w14:paraId="1B7DF191" w14:textId="77777777" w:rsidR="004717B7" w:rsidRPr="00A80355" w:rsidRDefault="004717B7" w:rsidP="004717B7">
      <w:pPr>
        <w:pStyle w:val="Corpodetexto"/>
        <w:spacing w:before="69"/>
        <w:ind w:right="113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DU</w:t>
      </w:r>
      <w:r>
        <w:rPr>
          <w:rFonts w:ascii="Arial" w:hAnsi="Arial"/>
          <w:sz w:val="22"/>
          <w:szCs w:val="22"/>
        </w:rPr>
        <w:t xml:space="preserve">RLO, M. A.; MARCHIORI, J. N. C. </w:t>
      </w:r>
      <w:r w:rsidRPr="00A80355">
        <w:rPr>
          <w:rFonts w:ascii="Arial" w:hAnsi="Arial"/>
          <w:sz w:val="22"/>
          <w:szCs w:val="22"/>
        </w:rPr>
        <w:t xml:space="preserve">Tecnologia da madeira: </w:t>
      </w:r>
      <w:proofErr w:type="spellStart"/>
      <w:r w:rsidRPr="00A80355">
        <w:rPr>
          <w:rFonts w:ascii="Arial" w:hAnsi="Arial"/>
          <w:sz w:val="22"/>
          <w:szCs w:val="22"/>
        </w:rPr>
        <w:t>Retratibilidade</w:t>
      </w:r>
      <w:proofErr w:type="spellEnd"/>
      <w:r w:rsidRPr="00A80355">
        <w:rPr>
          <w:rFonts w:ascii="Arial" w:hAnsi="Arial"/>
          <w:sz w:val="22"/>
          <w:szCs w:val="22"/>
        </w:rPr>
        <w:t>. Santa Maria: Editora da UFSM, 1992. (Série Técnica, 10).</w:t>
      </w:r>
    </w:p>
    <w:p w14:paraId="49A91946" w14:textId="77777777" w:rsidR="004717B7" w:rsidRPr="00A80355" w:rsidRDefault="004717B7" w:rsidP="004717B7">
      <w:pPr>
        <w:pStyle w:val="Corpodetexto"/>
        <w:spacing w:before="8"/>
        <w:rPr>
          <w:rFonts w:ascii="Arial" w:hAnsi="Arial"/>
          <w:sz w:val="22"/>
          <w:szCs w:val="22"/>
        </w:rPr>
      </w:pPr>
    </w:p>
    <w:p w14:paraId="773B64D9" w14:textId="77777777" w:rsidR="004717B7" w:rsidRPr="00A80355" w:rsidRDefault="004717B7" w:rsidP="004717B7">
      <w:pPr>
        <w:pStyle w:val="Corpodetexto"/>
        <w:spacing w:before="1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INTERNATIONAL ASSOCIATION OF WOOD ANATOMISTS. </w:t>
      </w:r>
      <w:proofErr w:type="spellStart"/>
      <w:r>
        <w:rPr>
          <w:rFonts w:ascii="Arial" w:hAnsi="Arial"/>
          <w:sz w:val="22"/>
          <w:szCs w:val="22"/>
        </w:rPr>
        <w:t>List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of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sz w:val="22"/>
          <w:szCs w:val="22"/>
        </w:rPr>
        <w:t>microscopic</w:t>
      </w:r>
      <w:proofErr w:type="spellEnd"/>
    </w:p>
    <w:p w14:paraId="3C98D18B" w14:textId="77777777" w:rsidR="004717B7" w:rsidRPr="00A80355" w:rsidRDefault="004717B7" w:rsidP="004717B7">
      <w:pPr>
        <w:pStyle w:val="Corpodetexto"/>
        <w:jc w:val="both"/>
        <w:rPr>
          <w:rFonts w:ascii="Arial" w:hAnsi="Arial"/>
          <w:sz w:val="22"/>
          <w:szCs w:val="22"/>
        </w:rPr>
      </w:pPr>
      <w:proofErr w:type="spellStart"/>
      <w:proofErr w:type="gramStart"/>
      <w:r w:rsidRPr="00A80355">
        <w:rPr>
          <w:rFonts w:ascii="Arial" w:hAnsi="Arial"/>
          <w:sz w:val="22"/>
          <w:szCs w:val="22"/>
        </w:rPr>
        <w:t>featur</w:t>
      </w:r>
      <w:r>
        <w:rPr>
          <w:rFonts w:ascii="Arial" w:hAnsi="Arial"/>
          <w:sz w:val="22"/>
          <w:szCs w:val="22"/>
        </w:rPr>
        <w:t>es</w:t>
      </w:r>
      <w:proofErr w:type="spellEnd"/>
      <w:proofErr w:type="gramEnd"/>
      <w:r>
        <w:rPr>
          <w:rFonts w:ascii="Arial" w:hAnsi="Arial"/>
          <w:sz w:val="22"/>
          <w:szCs w:val="22"/>
        </w:rPr>
        <w:t xml:space="preserve"> for </w:t>
      </w:r>
      <w:proofErr w:type="spellStart"/>
      <w:r>
        <w:rPr>
          <w:rFonts w:ascii="Arial" w:hAnsi="Arial"/>
          <w:sz w:val="22"/>
          <w:szCs w:val="22"/>
        </w:rPr>
        <w:t>hardwood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identification</w:t>
      </w:r>
      <w:proofErr w:type="spellEnd"/>
      <w:r>
        <w:rPr>
          <w:rFonts w:ascii="Arial" w:hAnsi="Arial"/>
          <w:sz w:val="22"/>
          <w:szCs w:val="22"/>
        </w:rPr>
        <w:t xml:space="preserve">. </w:t>
      </w:r>
      <w:r w:rsidRPr="00A80355">
        <w:rPr>
          <w:rFonts w:ascii="Arial" w:hAnsi="Arial"/>
          <w:sz w:val="22"/>
          <w:szCs w:val="22"/>
        </w:rPr>
        <w:t xml:space="preserve">IAWA </w:t>
      </w:r>
      <w:proofErr w:type="spellStart"/>
      <w:r w:rsidRPr="00A80355">
        <w:rPr>
          <w:rFonts w:ascii="Arial" w:hAnsi="Arial"/>
          <w:sz w:val="22"/>
          <w:szCs w:val="22"/>
        </w:rPr>
        <w:t>Bulletin</w:t>
      </w:r>
      <w:proofErr w:type="spellEnd"/>
      <w:r w:rsidRPr="00A80355">
        <w:rPr>
          <w:rFonts w:ascii="Arial" w:hAnsi="Arial"/>
          <w:sz w:val="22"/>
          <w:szCs w:val="22"/>
        </w:rPr>
        <w:t>, Leiden, v. 10, n. 3, p. 210-232, 1989.</w:t>
      </w:r>
    </w:p>
    <w:p w14:paraId="4DAB8CF3" w14:textId="77777777" w:rsidR="004717B7" w:rsidRPr="00A80355" w:rsidRDefault="004717B7" w:rsidP="004717B7">
      <w:pPr>
        <w:pStyle w:val="Corpodetexto"/>
        <w:rPr>
          <w:rFonts w:ascii="Arial" w:hAnsi="Arial"/>
          <w:sz w:val="22"/>
          <w:szCs w:val="22"/>
        </w:rPr>
      </w:pPr>
    </w:p>
    <w:p w14:paraId="494B1CBF" w14:textId="77777777" w:rsidR="004717B7" w:rsidRPr="00A80355" w:rsidRDefault="004717B7" w:rsidP="004717B7">
      <w:pPr>
        <w:pStyle w:val="Corpodetexto"/>
        <w:jc w:val="both"/>
        <w:rPr>
          <w:rFonts w:ascii="Arial" w:hAnsi="Arial"/>
          <w:sz w:val="22"/>
          <w:szCs w:val="22"/>
        </w:rPr>
      </w:pPr>
      <w:r w:rsidRPr="00A80355">
        <w:rPr>
          <w:rFonts w:ascii="Arial" w:hAnsi="Arial"/>
          <w:sz w:val="22"/>
          <w:szCs w:val="22"/>
        </w:rPr>
        <w:t>LARA</w:t>
      </w:r>
      <w:proofErr w:type="gramStart"/>
      <w:r w:rsidRPr="00A80355">
        <w:rPr>
          <w:rFonts w:ascii="Arial" w:hAnsi="Arial"/>
          <w:sz w:val="22"/>
          <w:szCs w:val="22"/>
        </w:rPr>
        <w:t xml:space="preserve">  </w:t>
      </w:r>
      <w:proofErr w:type="gramEnd"/>
      <w:r w:rsidRPr="00A80355">
        <w:rPr>
          <w:rFonts w:ascii="Arial" w:hAnsi="Arial"/>
          <w:sz w:val="22"/>
          <w:szCs w:val="22"/>
        </w:rPr>
        <w:t>P</w:t>
      </w:r>
      <w:r>
        <w:rPr>
          <w:rFonts w:ascii="Arial" w:hAnsi="Arial"/>
          <w:sz w:val="22"/>
          <w:szCs w:val="22"/>
        </w:rPr>
        <w:t xml:space="preserve">ALMA,  H.A.; LEONELLO, E.C.; </w:t>
      </w:r>
      <w:r w:rsidRPr="00A80355">
        <w:rPr>
          <w:rFonts w:ascii="Arial" w:hAnsi="Arial"/>
          <w:sz w:val="22"/>
          <w:szCs w:val="22"/>
        </w:rPr>
        <w:t>B</w:t>
      </w:r>
      <w:r>
        <w:rPr>
          <w:rFonts w:ascii="Arial" w:hAnsi="Arial"/>
          <w:sz w:val="22"/>
          <w:szCs w:val="22"/>
        </w:rPr>
        <w:t>ALLARIN,  A.W. Demarcação da</w:t>
      </w:r>
      <w:r w:rsidRPr="00A80355">
        <w:rPr>
          <w:rFonts w:ascii="Arial" w:hAnsi="Arial"/>
          <w:sz w:val="22"/>
          <w:szCs w:val="22"/>
        </w:rPr>
        <w:t xml:space="preserve"> madeira</w:t>
      </w:r>
    </w:p>
    <w:p w14:paraId="619A9663" w14:textId="77777777" w:rsidR="004717B7" w:rsidRPr="00A80355" w:rsidRDefault="004717B7" w:rsidP="004717B7">
      <w:pPr>
        <w:spacing w:before="3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A80355">
        <w:rPr>
          <w:rFonts w:ascii="Arial" w:hAnsi="Arial"/>
          <w:sz w:val="22"/>
          <w:szCs w:val="22"/>
        </w:rPr>
        <w:t>juvenil</w:t>
      </w:r>
      <w:proofErr w:type="gramEnd"/>
      <w:r w:rsidRPr="00A80355">
        <w:rPr>
          <w:rFonts w:ascii="Arial" w:hAnsi="Arial"/>
          <w:sz w:val="22"/>
          <w:szCs w:val="22"/>
        </w:rPr>
        <w:t xml:space="preserve"> e adulta de </w:t>
      </w:r>
      <w:proofErr w:type="spellStart"/>
      <w:r w:rsidRPr="00A80355">
        <w:rPr>
          <w:rFonts w:ascii="Arial" w:hAnsi="Arial"/>
          <w:i/>
          <w:sz w:val="22"/>
          <w:szCs w:val="22"/>
        </w:rPr>
        <w:t>Corymbia</w:t>
      </w:r>
      <w:proofErr w:type="spellEnd"/>
      <w:r w:rsidRPr="00A80355">
        <w:rPr>
          <w:rFonts w:ascii="Arial" w:hAnsi="Arial"/>
          <w:i/>
          <w:sz w:val="22"/>
          <w:szCs w:val="22"/>
        </w:rPr>
        <w:t xml:space="preserve"> </w:t>
      </w:r>
      <w:proofErr w:type="spellStart"/>
      <w:r w:rsidRPr="00A80355">
        <w:rPr>
          <w:rFonts w:ascii="Arial" w:hAnsi="Arial"/>
          <w:i/>
          <w:sz w:val="22"/>
          <w:szCs w:val="22"/>
        </w:rPr>
        <w:t>citriodora</w:t>
      </w:r>
      <w:proofErr w:type="spellEnd"/>
      <w:r w:rsidRPr="00A80355">
        <w:rPr>
          <w:rFonts w:ascii="Arial" w:hAnsi="Arial"/>
          <w:sz w:val="22"/>
          <w:szCs w:val="22"/>
        </w:rPr>
        <w:t>. Cerne, Lavras, v.16, p.114-148, 2010</w:t>
      </w:r>
      <w:r>
        <w:rPr>
          <w:rFonts w:ascii="Arial" w:hAnsi="Arial"/>
          <w:sz w:val="22"/>
          <w:szCs w:val="22"/>
        </w:rPr>
        <w:t>.</w:t>
      </w:r>
    </w:p>
    <w:bookmarkEnd w:id="0"/>
    <w:bookmarkEnd w:id="1"/>
    <w:p w14:paraId="36BF5D1B" w14:textId="77777777" w:rsidR="00450252" w:rsidRDefault="00450252" w:rsidP="004717B7">
      <w:pPr>
        <w:spacing w:before="120"/>
        <w:rPr>
          <w:b/>
          <w:bCs/>
          <w:sz w:val="22"/>
          <w:szCs w:val="22"/>
        </w:rPr>
      </w:pPr>
    </w:p>
    <w:sectPr w:rsidR="00450252">
      <w:headerReference w:type="even" r:id="rId13"/>
      <w:head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CACB5" w14:textId="77777777" w:rsidR="00285517" w:rsidRDefault="00285517" w:rsidP="00AA62DE">
      <w:r>
        <w:separator/>
      </w:r>
    </w:p>
  </w:endnote>
  <w:endnote w:type="continuationSeparator" w:id="0">
    <w:p w14:paraId="69FD7200" w14:textId="77777777" w:rsidR="00285517" w:rsidRDefault="00285517" w:rsidP="00AA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FBB36" w14:textId="77777777" w:rsidR="00285517" w:rsidRDefault="00285517" w:rsidP="00AA62DE">
      <w:r>
        <w:separator/>
      </w:r>
    </w:p>
  </w:footnote>
  <w:footnote w:type="continuationSeparator" w:id="0">
    <w:p w14:paraId="01DE1EA6" w14:textId="77777777" w:rsidR="00285517" w:rsidRDefault="00285517" w:rsidP="00AA6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946DD" w14:textId="64C43A1E" w:rsidR="00AA62DE" w:rsidRDefault="00285517">
    <w:pPr>
      <w:pStyle w:val="Cabealho"/>
    </w:pPr>
    <w:r>
      <w:rPr>
        <w:noProof/>
        <w:lang w:val="en-US" w:eastAsia="zh-CN"/>
      </w:rPr>
      <w:pict w14:anchorId="56F68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76FED" w14:textId="3F4532B2" w:rsidR="00450252" w:rsidRDefault="00285517">
    <w:pPr>
      <w:pStyle w:val="Cabealho"/>
    </w:pPr>
    <w:r>
      <w:rPr>
        <w:noProof/>
        <w:lang w:val="en-US" w:eastAsia="zh-CN"/>
      </w:rPr>
      <w:pict w14:anchorId="35C8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90pt;margin-top:-118pt;width:595.2pt;height:841.7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</w:p>
  <w:p w14:paraId="734D83D4" w14:textId="77777777" w:rsidR="00450252" w:rsidRDefault="00450252">
    <w:pPr>
      <w:pStyle w:val="Cabealho"/>
    </w:pPr>
  </w:p>
  <w:p w14:paraId="7FC746B6" w14:textId="77777777" w:rsidR="00450252" w:rsidRDefault="00450252">
    <w:pPr>
      <w:pStyle w:val="Cabealho"/>
    </w:pPr>
  </w:p>
  <w:p w14:paraId="1AF0A722" w14:textId="77777777" w:rsidR="00450252" w:rsidRDefault="00450252">
    <w:pPr>
      <w:pStyle w:val="Cabealho"/>
    </w:pPr>
  </w:p>
  <w:p w14:paraId="1D48964D" w14:textId="77777777" w:rsidR="00450252" w:rsidRDefault="00450252">
    <w:pPr>
      <w:pStyle w:val="Cabealho"/>
    </w:pPr>
  </w:p>
  <w:p w14:paraId="4AE3A654" w14:textId="5B2F43B4" w:rsidR="00AA62DE" w:rsidRDefault="00AA62D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8CB46" w14:textId="4AB974AC" w:rsidR="00AA62DE" w:rsidRDefault="00285517">
    <w:pPr>
      <w:pStyle w:val="Cabealho"/>
    </w:pPr>
    <w:r>
      <w:rPr>
        <w:noProof/>
        <w:lang w:val="en-US" w:eastAsia="zh-CN"/>
      </w:rPr>
      <w:pict w14:anchorId="47BDB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0614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C436B6"/>
    <w:multiLevelType w:val="hybridMultilevel"/>
    <w:tmpl w:val="47DAED3A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1261D"/>
    <w:multiLevelType w:val="multilevel"/>
    <w:tmpl w:val="E098CB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BC71E41"/>
    <w:multiLevelType w:val="hybridMultilevel"/>
    <w:tmpl w:val="DF52E4B0"/>
    <w:lvl w:ilvl="0" w:tplc="8D80CB90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382" w:hanging="360"/>
      </w:pPr>
    </w:lvl>
    <w:lvl w:ilvl="2" w:tplc="0C0A001B" w:tentative="1">
      <w:start w:val="1"/>
      <w:numFmt w:val="lowerRoman"/>
      <w:lvlText w:val="%3."/>
      <w:lvlJc w:val="right"/>
      <w:pPr>
        <w:ind w:left="2102" w:hanging="180"/>
      </w:pPr>
    </w:lvl>
    <w:lvl w:ilvl="3" w:tplc="0C0A000F" w:tentative="1">
      <w:start w:val="1"/>
      <w:numFmt w:val="decimal"/>
      <w:lvlText w:val="%4."/>
      <w:lvlJc w:val="left"/>
      <w:pPr>
        <w:ind w:left="2822" w:hanging="360"/>
      </w:pPr>
    </w:lvl>
    <w:lvl w:ilvl="4" w:tplc="0C0A0019" w:tentative="1">
      <w:start w:val="1"/>
      <w:numFmt w:val="lowerLetter"/>
      <w:lvlText w:val="%5."/>
      <w:lvlJc w:val="left"/>
      <w:pPr>
        <w:ind w:left="3542" w:hanging="360"/>
      </w:pPr>
    </w:lvl>
    <w:lvl w:ilvl="5" w:tplc="0C0A001B" w:tentative="1">
      <w:start w:val="1"/>
      <w:numFmt w:val="lowerRoman"/>
      <w:lvlText w:val="%6."/>
      <w:lvlJc w:val="right"/>
      <w:pPr>
        <w:ind w:left="4262" w:hanging="180"/>
      </w:pPr>
    </w:lvl>
    <w:lvl w:ilvl="6" w:tplc="0C0A000F" w:tentative="1">
      <w:start w:val="1"/>
      <w:numFmt w:val="decimal"/>
      <w:lvlText w:val="%7."/>
      <w:lvlJc w:val="left"/>
      <w:pPr>
        <w:ind w:left="4982" w:hanging="360"/>
      </w:pPr>
    </w:lvl>
    <w:lvl w:ilvl="7" w:tplc="0C0A0019" w:tentative="1">
      <w:start w:val="1"/>
      <w:numFmt w:val="lowerLetter"/>
      <w:lvlText w:val="%8."/>
      <w:lvlJc w:val="left"/>
      <w:pPr>
        <w:ind w:left="5702" w:hanging="360"/>
      </w:pPr>
    </w:lvl>
    <w:lvl w:ilvl="8" w:tplc="0C0A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4">
    <w:nsid w:val="67B3112C"/>
    <w:multiLevelType w:val="multilevel"/>
    <w:tmpl w:val="80EA08DA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suff w:val="nothing"/>
      <w:lvlText w:val="%1.%2. 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5A3"/>
    <w:rsid w:val="00002960"/>
    <w:rsid w:val="00031D4A"/>
    <w:rsid w:val="00040BD7"/>
    <w:rsid w:val="00086CDB"/>
    <w:rsid w:val="00210FF7"/>
    <w:rsid w:val="00270193"/>
    <w:rsid w:val="00285517"/>
    <w:rsid w:val="0028657B"/>
    <w:rsid w:val="002873B3"/>
    <w:rsid w:val="00291365"/>
    <w:rsid w:val="002A5E8B"/>
    <w:rsid w:val="002F4A32"/>
    <w:rsid w:val="00306A98"/>
    <w:rsid w:val="003F2BAA"/>
    <w:rsid w:val="00404FBD"/>
    <w:rsid w:val="00443249"/>
    <w:rsid w:val="00450252"/>
    <w:rsid w:val="004717B7"/>
    <w:rsid w:val="004E2444"/>
    <w:rsid w:val="00500BF9"/>
    <w:rsid w:val="00545057"/>
    <w:rsid w:val="00575D80"/>
    <w:rsid w:val="005B34B8"/>
    <w:rsid w:val="005C3ED6"/>
    <w:rsid w:val="006124F6"/>
    <w:rsid w:val="00637241"/>
    <w:rsid w:val="00685091"/>
    <w:rsid w:val="006E3BB8"/>
    <w:rsid w:val="006E55E7"/>
    <w:rsid w:val="007025B9"/>
    <w:rsid w:val="0070415F"/>
    <w:rsid w:val="0073047D"/>
    <w:rsid w:val="00736225"/>
    <w:rsid w:val="007800D8"/>
    <w:rsid w:val="007B5863"/>
    <w:rsid w:val="007D531F"/>
    <w:rsid w:val="00807947"/>
    <w:rsid w:val="008226D1"/>
    <w:rsid w:val="00881F97"/>
    <w:rsid w:val="009C6BE4"/>
    <w:rsid w:val="00A1301A"/>
    <w:rsid w:val="00A245F7"/>
    <w:rsid w:val="00A454B3"/>
    <w:rsid w:val="00A475A3"/>
    <w:rsid w:val="00A80739"/>
    <w:rsid w:val="00A96139"/>
    <w:rsid w:val="00AA62DE"/>
    <w:rsid w:val="00AE1020"/>
    <w:rsid w:val="00AF0312"/>
    <w:rsid w:val="00AF3FE3"/>
    <w:rsid w:val="00AF7161"/>
    <w:rsid w:val="00B013CA"/>
    <w:rsid w:val="00B41122"/>
    <w:rsid w:val="00BA18C0"/>
    <w:rsid w:val="00BC0B83"/>
    <w:rsid w:val="00BF2CEE"/>
    <w:rsid w:val="00C0676C"/>
    <w:rsid w:val="00C103A1"/>
    <w:rsid w:val="00C12E1A"/>
    <w:rsid w:val="00C16884"/>
    <w:rsid w:val="00C87794"/>
    <w:rsid w:val="00C95BF6"/>
    <w:rsid w:val="00D04DEC"/>
    <w:rsid w:val="00D16921"/>
    <w:rsid w:val="00D431E0"/>
    <w:rsid w:val="00D602FE"/>
    <w:rsid w:val="00D8595A"/>
    <w:rsid w:val="00DC0178"/>
    <w:rsid w:val="00DF22AA"/>
    <w:rsid w:val="00E138D6"/>
    <w:rsid w:val="00E73BF1"/>
    <w:rsid w:val="00EE69D0"/>
    <w:rsid w:val="00EF2E2B"/>
    <w:rsid w:val="00F114C6"/>
    <w:rsid w:val="00F7672A"/>
    <w:rsid w:val="00FE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FF6C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uiPriority="35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1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A80739"/>
    <w:pPr>
      <w:keepNext/>
      <w:numPr>
        <w:numId w:val="2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A80739"/>
    <w:pPr>
      <w:keepNext/>
      <w:numPr>
        <w:ilvl w:val="1"/>
        <w:numId w:val="2"/>
      </w:numPr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qFormat/>
    <w:rsid w:val="00A80739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80739"/>
    <w:pPr>
      <w:keepNext/>
      <w:widowControl w:val="0"/>
      <w:numPr>
        <w:ilvl w:val="3"/>
        <w:numId w:val="2"/>
      </w:numPr>
      <w:outlineLvl w:val="3"/>
    </w:pPr>
    <w:rPr>
      <w:b/>
      <w:bCs/>
      <w:color w:val="00000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xl24">
    <w:name w:val="xl24"/>
    <w:basedOn w:val="Normal"/>
    <w:rsid w:val="00031D4A"/>
    <w:pPr>
      <w:spacing w:before="100" w:beforeAutospacing="1" w:after="100" w:afterAutospacing="1"/>
      <w:jc w:val="center"/>
    </w:pPr>
  </w:style>
  <w:style w:type="paragraph" w:styleId="Recuodecorpodetexto">
    <w:name w:val="Body Text Indent"/>
    <w:basedOn w:val="Normal"/>
    <w:rsid w:val="00031D4A"/>
    <w:pPr>
      <w:ind w:left="1122" w:hanging="1122"/>
      <w:jc w:val="both"/>
    </w:pPr>
    <w:rPr>
      <w:bCs/>
      <w:spacing w:val="20"/>
    </w:rPr>
  </w:style>
  <w:style w:type="paragraph" w:styleId="Corpodetexto2">
    <w:name w:val="Body Text 2"/>
    <w:basedOn w:val="Normal"/>
    <w:rsid w:val="00031D4A"/>
    <w:pPr>
      <w:spacing w:line="360" w:lineRule="auto"/>
      <w:jc w:val="both"/>
    </w:pPr>
    <w:rPr>
      <w:spacing w:val="20"/>
      <w:szCs w:val="20"/>
    </w:rPr>
  </w:style>
  <w:style w:type="character" w:styleId="Hyperlink">
    <w:name w:val="Hyperlink"/>
    <w:rsid w:val="00E138D6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D431E0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D431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70193"/>
  </w:style>
  <w:style w:type="character" w:styleId="Forte">
    <w:name w:val="Strong"/>
    <w:uiPriority w:val="22"/>
    <w:qFormat/>
    <w:rsid w:val="00270193"/>
    <w:rPr>
      <w:b/>
      <w:bCs/>
    </w:rPr>
  </w:style>
  <w:style w:type="character" w:customStyle="1" w:styleId="Ttulo1Char">
    <w:name w:val="Título 1 Char"/>
    <w:basedOn w:val="Fontepargpadro"/>
    <w:link w:val="Ttulo1"/>
    <w:rsid w:val="00A80739"/>
    <w:rPr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rsid w:val="00A80739"/>
    <w:rPr>
      <w:rFonts w:cs="Arial"/>
      <w:b/>
      <w:bCs/>
      <w:iCs/>
      <w:sz w:val="24"/>
      <w:szCs w:val="28"/>
      <w:lang w:val="pt-BR" w:eastAsia="pt-BR"/>
    </w:rPr>
  </w:style>
  <w:style w:type="character" w:customStyle="1" w:styleId="Ttulo3Char">
    <w:name w:val="Título 3 Char"/>
    <w:basedOn w:val="Fontepargpadro"/>
    <w:link w:val="Ttulo3"/>
    <w:rsid w:val="00A80739"/>
    <w:rPr>
      <w:rFonts w:ascii="Arial" w:hAnsi="Arial" w:cs="Arial"/>
      <w:b/>
      <w:bCs/>
      <w:sz w:val="26"/>
      <w:szCs w:val="26"/>
      <w:lang w:val="pt-BR" w:eastAsia="pt-BR"/>
    </w:rPr>
  </w:style>
  <w:style w:type="character" w:customStyle="1" w:styleId="Ttulo4Char">
    <w:name w:val="Título 4 Char"/>
    <w:basedOn w:val="Fontepargpadro"/>
    <w:link w:val="Ttulo4"/>
    <w:rsid w:val="00A80739"/>
    <w:rPr>
      <w:b/>
      <w:bCs/>
      <w:color w:val="000000"/>
      <w:sz w:val="24"/>
      <w:lang w:val="pt-BR" w:eastAsia="pt-BR"/>
    </w:rPr>
  </w:style>
  <w:style w:type="paragraph" w:customStyle="1" w:styleId="xmsonormal">
    <w:name w:val="x_msonormal"/>
    <w:basedOn w:val="Normal"/>
    <w:rsid w:val="00DC0178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nhideWhenUsed/>
    <w:rsid w:val="00AA62DE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rsid w:val="00AA62DE"/>
    <w:rPr>
      <w:sz w:val="24"/>
      <w:szCs w:val="24"/>
      <w:lang w:val="pt-BR" w:eastAsia="pt-BR"/>
    </w:rPr>
  </w:style>
  <w:style w:type="paragraph" w:styleId="Rodap">
    <w:name w:val="footer"/>
    <w:basedOn w:val="Normal"/>
    <w:link w:val="RodapChar"/>
    <w:unhideWhenUsed/>
    <w:rsid w:val="00AA62D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A62DE"/>
    <w:rPr>
      <w:sz w:val="24"/>
      <w:szCs w:val="24"/>
      <w:lang w:val="pt-BR" w:eastAsia="pt-BR"/>
    </w:rPr>
  </w:style>
  <w:style w:type="paragraph" w:customStyle="1" w:styleId="SectionBody">
    <w:name w:val="Section Body"/>
    <w:rsid w:val="004717B7"/>
    <w:pPr>
      <w:ind w:firstLine="340"/>
      <w:jc w:val="both"/>
    </w:pPr>
    <w:rPr>
      <w:sz w:val="24"/>
      <w:szCs w:val="24"/>
      <w:lang w:val="en-US" w:eastAsia="pt-BR"/>
    </w:rPr>
  </w:style>
  <w:style w:type="paragraph" w:customStyle="1" w:styleId="Default">
    <w:name w:val="Default"/>
    <w:rsid w:val="004717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pt-BR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4717B7"/>
    <w:pPr>
      <w:spacing w:after="200"/>
    </w:pPr>
    <w:rPr>
      <w:b/>
      <w:bCs/>
      <w:color w:val="4F81BD"/>
      <w:sz w:val="18"/>
      <w:szCs w:val="18"/>
    </w:rPr>
  </w:style>
  <w:style w:type="character" w:styleId="Refdenotaderodap">
    <w:name w:val="footnote reference"/>
    <w:basedOn w:val="Fontepargpadro"/>
    <w:unhideWhenUsed/>
    <w:rsid w:val="004717B7"/>
    <w:rPr>
      <w:vertAlign w:val="superscript"/>
    </w:rPr>
  </w:style>
  <w:style w:type="paragraph" w:styleId="Corpodetexto">
    <w:name w:val="Body Text"/>
    <w:basedOn w:val="Normal"/>
    <w:link w:val="CorpodetextoChar"/>
    <w:unhideWhenUsed/>
    <w:rsid w:val="004717B7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717B7"/>
    <w:rPr>
      <w:sz w:val="24"/>
      <w:szCs w:val="24"/>
      <w:lang w:val="pt-BR" w:eastAsia="pt-BR"/>
    </w:rPr>
  </w:style>
  <w:style w:type="table" w:customStyle="1" w:styleId="TableNormal">
    <w:name w:val="Table Normal"/>
    <w:uiPriority w:val="2"/>
    <w:semiHidden/>
    <w:unhideWhenUsed/>
    <w:qFormat/>
    <w:rsid w:val="004717B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4717B7"/>
    <w:pPr>
      <w:widowControl w:val="0"/>
      <w:ind w:left="302" w:hanging="183"/>
      <w:outlineLvl w:val="1"/>
    </w:pPr>
    <w:rPr>
      <w:b/>
      <w:bCs/>
      <w:lang w:val="en-US" w:eastAsia="en-US"/>
    </w:rPr>
  </w:style>
  <w:style w:type="paragraph" w:styleId="PargrafodaLista">
    <w:name w:val="List Paragraph"/>
    <w:basedOn w:val="Normal"/>
    <w:uiPriority w:val="1"/>
    <w:qFormat/>
    <w:rsid w:val="004717B7"/>
    <w:pPr>
      <w:widowControl w:val="0"/>
      <w:ind w:left="302" w:hanging="183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717B7"/>
    <w:pPr>
      <w:widowControl w:val="0"/>
      <w:spacing w:line="268" w:lineRule="exact"/>
      <w:ind w:left="72"/>
      <w:jc w:val="center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uiPriority="35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1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A80739"/>
    <w:pPr>
      <w:keepNext/>
      <w:numPr>
        <w:numId w:val="2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A80739"/>
    <w:pPr>
      <w:keepNext/>
      <w:numPr>
        <w:ilvl w:val="1"/>
        <w:numId w:val="2"/>
      </w:numPr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qFormat/>
    <w:rsid w:val="00A80739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80739"/>
    <w:pPr>
      <w:keepNext/>
      <w:widowControl w:val="0"/>
      <w:numPr>
        <w:ilvl w:val="3"/>
        <w:numId w:val="2"/>
      </w:numPr>
      <w:outlineLvl w:val="3"/>
    </w:pPr>
    <w:rPr>
      <w:b/>
      <w:bCs/>
      <w:color w:val="00000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xl24">
    <w:name w:val="xl24"/>
    <w:basedOn w:val="Normal"/>
    <w:rsid w:val="00031D4A"/>
    <w:pPr>
      <w:spacing w:before="100" w:beforeAutospacing="1" w:after="100" w:afterAutospacing="1"/>
      <w:jc w:val="center"/>
    </w:pPr>
  </w:style>
  <w:style w:type="paragraph" w:styleId="Recuodecorpodetexto">
    <w:name w:val="Body Text Indent"/>
    <w:basedOn w:val="Normal"/>
    <w:rsid w:val="00031D4A"/>
    <w:pPr>
      <w:ind w:left="1122" w:hanging="1122"/>
      <w:jc w:val="both"/>
    </w:pPr>
    <w:rPr>
      <w:bCs/>
      <w:spacing w:val="20"/>
    </w:rPr>
  </w:style>
  <w:style w:type="paragraph" w:styleId="Corpodetexto2">
    <w:name w:val="Body Text 2"/>
    <w:basedOn w:val="Normal"/>
    <w:rsid w:val="00031D4A"/>
    <w:pPr>
      <w:spacing w:line="360" w:lineRule="auto"/>
      <w:jc w:val="both"/>
    </w:pPr>
    <w:rPr>
      <w:spacing w:val="20"/>
      <w:szCs w:val="20"/>
    </w:rPr>
  </w:style>
  <w:style w:type="character" w:styleId="Hyperlink">
    <w:name w:val="Hyperlink"/>
    <w:rsid w:val="00E138D6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D431E0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D431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70193"/>
  </w:style>
  <w:style w:type="character" w:styleId="Forte">
    <w:name w:val="Strong"/>
    <w:uiPriority w:val="22"/>
    <w:qFormat/>
    <w:rsid w:val="00270193"/>
    <w:rPr>
      <w:b/>
      <w:bCs/>
    </w:rPr>
  </w:style>
  <w:style w:type="character" w:customStyle="1" w:styleId="Ttulo1Char">
    <w:name w:val="Título 1 Char"/>
    <w:basedOn w:val="Fontepargpadro"/>
    <w:link w:val="Ttulo1"/>
    <w:rsid w:val="00A80739"/>
    <w:rPr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rsid w:val="00A80739"/>
    <w:rPr>
      <w:rFonts w:cs="Arial"/>
      <w:b/>
      <w:bCs/>
      <w:iCs/>
      <w:sz w:val="24"/>
      <w:szCs w:val="28"/>
      <w:lang w:val="pt-BR" w:eastAsia="pt-BR"/>
    </w:rPr>
  </w:style>
  <w:style w:type="character" w:customStyle="1" w:styleId="Ttulo3Char">
    <w:name w:val="Título 3 Char"/>
    <w:basedOn w:val="Fontepargpadro"/>
    <w:link w:val="Ttulo3"/>
    <w:rsid w:val="00A80739"/>
    <w:rPr>
      <w:rFonts w:ascii="Arial" w:hAnsi="Arial" w:cs="Arial"/>
      <w:b/>
      <w:bCs/>
      <w:sz w:val="26"/>
      <w:szCs w:val="26"/>
      <w:lang w:val="pt-BR" w:eastAsia="pt-BR"/>
    </w:rPr>
  </w:style>
  <w:style w:type="character" w:customStyle="1" w:styleId="Ttulo4Char">
    <w:name w:val="Título 4 Char"/>
    <w:basedOn w:val="Fontepargpadro"/>
    <w:link w:val="Ttulo4"/>
    <w:rsid w:val="00A80739"/>
    <w:rPr>
      <w:b/>
      <w:bCs/>
      <w:color w:val="000000"/>
      <w:sz w:val="24"/>
      <w:lang w:val="pt-BR" w:eastAsia="pt-BR"/>
    </w:rPr>
  </w:style>
  <w:style w:type="paragraph" w:customStyle="1" w:styleId="xmsonormal">
    <w:name w:val="x_msonormal"/>
    <w:basedOn w:val="Normal"/>
    <w:rsid w:val="00DC0178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nhideWhenUsed/>
    <w:rsid w:val="00AA62DE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rsid w:val="00AA62DE"/>
    <w:rPr>
      <w:sz w:val="24"/>
      <w:szCs w:val="24"/>
      <w:lang w:val="pt-BR" w:eastAsia="pt-BR"/>
    </w:rPr>
  </w:style>
  <w:style w:type="paragraph" w:styleId="Rodap">
    <w:name w:val="footer"/>
    <w:basedOn w:val="Normal"/>
    <w:link w:val="RodapChar"/>
    <w:unhideWhenUsed/>
    <w:rsid w:val="00AA62D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A62DE"/>
    <w:rPr>
      <w:sz w:val="24"/>
      <w:szCs w:val="24"/>
      <w:lang w:val="pt-BR" w:eastAsia="pt-BR"/>
    </w:rPr>
  </w:style>
  <w:style w:type="paragraph" w:customStyle="1" w:styleId="SectionBody">
    <w:name w:val="Section Body"/>
    <w:rsid w:val="004717B7"/>
    <w:pPr>
      <w:ind w:firstLine="340"/>
      <w:jc w:val="both"/>
    </w:pPr>
    <w:rPr>
      <w:sz w:val="24"/>
      <w:szCs w:val="24"/>
      <w:lang w:val="en-US" w:eastAsia="pt-BR"/>
    </w:rPr>
  </w:style>
  <w:style w:type="paragraph" w:customStyle="1" w:styleId="Default">
    <w:name w:val="Default"/>
    <w:rsid w:val="004717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pt-BR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4717B7"/>
    <w:pPr>
      <w:spacing w:after="200"/>
    </w:pPr>
    <w:rPr>
      <w:b/>
      <w:bCs/>
      <w:color w:val="4F81BD"/>
      <w:sz w:val="18"/>
      <w:szCs w:val="18"/>
    </w:rPr>
  </w:style>
  <w:style w:type="character" w:styleId="Refdenotaderodap">
    <w:name w:val="footnote reference"/>
    <w:basedOn w:val="Fontepargpadro"/>
    <w:unhideWhenUsed/>
    <w:rsid w:val="004717B7"/>
    <w:rPr>
      <w:vertAlign w:val="superscript"/>
    </w:rPr>
  </w:style>
  <w:style w:type="paragraph" w:styleId="Corpodetexto">
    <w:name w:val="Body Text"/>
    <w:basedOn w:val="Normal"/>
    <w:link w:val="CorpodetextoChar"/>
    <w:unhideWhenUsed/>
    <w:rsid w:val="004717B7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717B7"/>
    <w:rPr>
      <w:sz w:val="24"/>
      <w:szCs w:val="24"/>
      <w:lang w:val="pt-BR" w:eastAsia="pt-BR"/>
    </w:rPr>
  </w:style>
  <w:style w:type="table" w:customStyle="1" w:styleId="TableNormal">
    <w:name w:val="Table Normal"/>
    <w:uiPriority w:val="2"/>
    <w:semiHidden/>
    <w:unhideWhenUsed/>
    <w:qFormat/>
    <w:rsid w:val="004717B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4717B7"/>
    <w:pPr>
      <w:widowControl w:val="0"/>
      <w:ind w:left="302" w:hanging="183"/>
      <w:outlineLvl w:val="1"/>
    </w:pPr>
    <w:rPr>
      <w:b/>
      <w:bCs/>
      <w:lang w:val="en-US" w:eastAsia="en-US"/>
    </w:rPr>
  </w:style>
  <w:style w:type="paragraph" w:styleId="PargrafodaLista">
    <w:name w:val="List Paragraph"/>
    <w:basedOn w:val="Normal"/>
    <w:uiPriority w:val="1"/>
    <w:qFormat/>
    <w:rsid w:val="004717B7"/>
    <w:pPr>
      <w:widowControl w:val="0"/>
      <w:ind w:left="302" w:hanging="183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717B7"/>
    <w:pPr>
      <w:widowControl w:val="0"/>
      <w:spacing w:line="268" w:lineRule="exact"/>
      <w:ind w:left="72"/>
      <w:jc w:val="center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254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8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B2977E"/>
                <w:bottom w:val="single" w:sz="12" w:space="15" w:color="B2977E"/>
                <w:right w:val="single" w:sz="12" w:space="0" w:color="B2977E"/>
              </w:divBdr>
              <w:divsChild>
                <w:div w:id="8788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60076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single" w:sz="6" w:space="11" w:color="9C9C9C"/>
                <w:bottom w:val="single" w:sz="6" w:space="1" w:color="9C9C9C"/>
                <w:right w:val="single" w:sz="6" w:space="1" w:color="9C9C9C"/>
              </w:divBdr>
              <w:divsChild>
                <w:div w:id="9147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119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2" w:color="auto"/>
                        <w:left w:val="single" w:sz="6" w:space="2" w:color="auto"/>
                        <w:bottom w:val="single" w:sz="6" w:space="2" w:color="auto"/>
                        <w:right w:val="single" w:sz="6" w:space="2" w:color="auto"/>
                      </w:divBdr>
                      <w:divsChild>
                        <w:div w:id="117106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4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40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6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90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828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2820</Words>
  <Characters>15231</Characters>
  <Application>Microsoft Office Word</Application>
  <DocSecurity>0</DocSecurity>
  <Lines>126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Originais: arquivo digital enviado pelo site ------</vt:lpstr>
      <vt:lpstr>Originais: arquivo digital enviado pelo site ------</vt:lpstr>
    </vt:vector>
  </TitlesOfParts>
  <Company/>
  <LinksUpToDate>false</LinksUpToDate>
  <CharactersWithSpaces>18015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Originais: arquivo digital enviado pelo site ------</dc:title>
  <dc:creator>CASA</dc:creator>
  <cp:lastModifiedBy>Chuva</cp:lastModifiedBy>
  <cp:revision>2</cp:revision>
  <cp:lastPrinted>2015-03-23T17:16:00Z</cp:lastPrinted>
  <dcterms:created xsi:type="dcterms:W3CDTF">2017-04-04T13:49:00Z</dcterms:created>
  <dcterms:modified xsi:type="dcterms:W3CDTF">2017-04-04T13:49:00Z</dcterms:modified>
</cp:coreProperties>
</file>